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DFDF" w14:textId="476FE63B" w:rsidR="00AD1E2B" w:rsidRPr="0065379E" w:rsidRDefault="00AD1E2B" w:rsidP="00AD1E2B">
      <w:pPr>
        <w:jc w:val="center"/>
        <w:rPr>
          <w:sz w:val="28"/>
          <w:szCs w:val="28"/>
        </w:rPr>
      </w:pPr>
      <w:r>
        <w:rPr>
          <w:sz w:val="28"/>
          <w:szCs w:val="28"/>
        </w:rPr>
        <w:t>Nicor</w:t>
      </w:r>
      <w:r w:rsidRPr="0065379E">
        <w:rPr>
          <w:sz w:val="28"/>
          <w:szCs w:val="28"/>
        </w:rPr>
        <w:t xml:space="preserve"> </w:t>
      </w:r>
      <w:r>
        <w:rPr>
          <w:sz w:val="28"/>
          <w:szCs w:val="28"/>
        </w:rPr>
        <w:t xml:space="preserve">Gas </w:t>
      </w:r>
      <w:r w:rsidRPr="0065379E">
        <w:rPr>
          <w:sz w:val="28"/>
          <w:szCs w:val="28"/>
        </w:rPr>
        <w:t>Rebates</w:t>
      </w:r>
      <w:r>
        <w:rPr>
          <w:sz w:val="28"/>
          <w:szCs w:val="28"/>
        </w:rPr>
        <w:t xml:space="preserve"> for Air Sealing, Insulation, and Duct Sealing in 202</w:t>
      </w:r>
      <w:r w:rsidR="00D1406C">
        <w:rPr>
          <w:sz w:val="28"/>
          <w:szCs w:val="28"/>
        </w:rPr>
        <w:t>3</w:t>
      </w:r>
    </w:p>
    <w:p w14:paraId="0A3D9A85" w14:textId="77777777" w:rsidR="0009034A" w:rsidRPr="0009034A" w:rsidRDefault="0009034A" w:rsidP="0009034A">
      <w:pPr>
        <w:jc w:val="center"/>
        <w:rPr>
          <w:sz w:val="28"/>
          <w:szCs w:val="28"/>
        </w:rPr>
      </w:pPr>
      <w:r w:rsidRPr="0009034A">
        <w:rPr>
          <w:sz w:val="28"/>
          <w:szCs w:val="28"/>
        </w:rPr>
        <w:t>Sample Website Text</w:t>
      </w:r>
    </w:p>
    <w:p w14:paraId="7FAC2613" w14:textId="3AACDF29" w:rsidR="0009034A" w:rsidRDefault="0009034A" w:rsidP="0009034A">
      <w:pPr>
        <w:jc w:val="center"/>
      </w:pPr>
    </w:p>
    <w:p w14:paraId="23101E06" w14:textId="340C7384" w:rsidR="00F8348F" w:rsidRDefault="0009034A" w:rsidP="00F8348F">
      <w:pPr>
        <w:rPr>
          <w:rFonts w:ascii="Calibri" w:hAnsi="Calibri" w:cs="Calibri"/>
        </w:rPr>
      </w:pPr>
      <w:r>
        <w:t xml:space="preserve">Please feel free to use this sample content </w:t>
      </w:r>
      <w:r w:rsidR="00D57E2F">
        <w:t>on</w:t>
      </w:r>
      <w:r>
        <w:t xml:space="preserve"> your organization’s </w:t>
      </w:r>
      <w:r w:rsidR="00D57E2F">
        <w:t>website</w:t>
      </w:r>
      <w:r w:rsidR="009307F8">
        <w:t xml:space="preserve"> or as a starting point for your own website text.</w:t>
      </w:r>
    </w:p>
    <w:p w14:paraId="5BE90DAF" w14:textId="6B07BB93" w:rsidR="00F8348F" w:rsidRDefault="00F8348F" w:rsidP="00F8348F">
      <w:pPr>
        <w:rPr>
          <w:rFonts w:ascii="Calibri" w:hAnsi="Calibri" w:cs="Calibri"/>
        </w:rPr>
      </w:pPr>
    </w:p>
    <w:p w14:paraId="22B3E54C" w14:textId="7E375A7E" w:rsidR="005D7694" w:rsidRDefault="005D7694" w:rsidP="00F8348F">
      <w:pPr>
        <w:rPr>
          <w:rFonts w:ascii="Calibri" w:hAnsi="Calibri" w:cs="Calibri"/>
        </w:rPr>
      </w:pPr>
      <w:r>
        <w:rPr>
          <w:rFonts w:ascii="Calibri" w:hAnsi="Calibri" w:cs="Calibri"/>
        </w:rPr>
        <w:t>SAMPLE WEBSITE TEXT</w:t>
      </w:r>
      <w:r w:rsidR="00AE4997">
        <w:rPr>
          <w:rFonts w:ascii="Calibri" w:hAnsi="Calibri" w:cs="Calibri"/>
        </w:rPr>
        <w:t xml:space="preserve"> #1</w:t>
      </w:r>
    </w:p>
    <w:p w14:paraId="754D0ED4" w14:textId="77777777" w:rsidR="005D7694" w:rsidRDefault="005D7694" w:rsidP="00F8348F">
      <w:pPr>
        <w:rPr>
          <w:rFonts w:ascii="Calibri" w:hAnsi="Calibri" w:cs="Calibri"/>
        </w:rPr>
      </w:pPr>
    </w:p>
    <w:p w14:paraId="147CB951" w14:textId="7B3251B1" w:rsidR="00F8348F" w:rsidRDefault="007C1687" w:rsidP="00F8348F">
      <w:pPr>
        <w:rPr>
          <w:b/>
          <w:bCs/>
        </w:rPr>
      </w:pPr>
      <w:r>
        <w:rPr>
          <w:b/>
          <w:bCs/>
        </w:rPr>
        <w:t>Insulation and air sealing</w:t>
      </w:r>
      <w:r w:rsidR="00AE4997">
        <w:rPr>
          <w:b/>
          <w:bCs/>
        </w:rPr>
        <w:t xml:space="preserve"> reduce energy costs,</w:t>
      </w:r>
      <w:r>
        <w:rPr>
          <w:b/>
          <w:bCs/>
        </w:rPr>
        <w:t xml:space="preserve"> provide </w:t>
      </w:r>
      <w:r w:rsidR="00AE4997">
        <w:rPr>
          <w:b/>
          <w:bCs/>
        </w:rPr>
        <w:t>other</w:t>
      </w:r>
      <w:r>
        <w:rPr>
          <w:b/>
          <w:bCs/>
        </w:rPr>
        <w:t xml:space="preserve"> benefits</w:t>
      </w:r>
    </w:p>
    <w:p w14:paraId="4DE41F54" w14:textId="4392B2D5" w:rsidR="007C1687" w:rsidRDefault="007C1687" w:rsidP="00F8348F">
      <w:pPr>
        <w:rPr>
          <w:b/>
          <w:bCs/>
        </w:rPr>
      </w:pPr>
    </w:p>
    <w:p w14:paraId="6DE35CA2" w14:textId="35CEEBE9" w:rsidR="007C1687" w:rsidRDefault="00AE4997" w:rsidP="00F8348F">
      <w:pPr>
        <w:rPr>
          <w:b/>
          <w:bCs/>
        </w:rPr>
      </w:pPr>
      <w:r>
        <w:rPr>
          <w:b/>
          <w:bCs/>
        </w:rPr>
        <w:t>Nicor Gas offers rebates</w:t>
      </w:r>
    </w:p>
    <w:p w14:paraId="56525483" w14:textId="7FF912FA" w:rsidR="00A01537" w:rsidRDefault="00A01537" w:rsidP="00F8348F"/>
    <w:p w14:paraId="1159F76F" w14:textId="3FFB91BD" w:rsidR="00A01537" w:rsidRDefault="00A01537" w:rsidP="00A01537">
      <w:r w:rsidRPr="00A01537">
        <w:t xml:space="preserve">Did you know that 9 out of 10 homes in the U.S. are under-insulated, according to </w:t>
      </w:r>
      <w:hyperlink r:id="rId7" w:anchor=":~:text=Did%20you%20know%20that%209,and%20comfort%20in%20your%20home." w:history="1">
        <w:r w:rsidRPr="00A01537">
          <w:rPr>
            <w:rStyle w:val="Hyperlink"/>
          </w:rPr>
          <w:t>ENERGY STAR</w:t>
        </w:r>
      </w:hyperlink>
      <w:r w:rsidRPr="00A01537">
        <w:t>? Insulation helps keep your home warm in the winter and cool in the summer.</w:t>
      </w:r>
      <w:r w:rsidR="007C1687">
        <w:t xml:space="preserve"> The </w:t>
      </w:r>
      <w:hyperlink r:id="rId8" w:history="1">
        <w:r w:rsidR="007C1687" w:rsidRPr="00AE4997">
          <w:rPr>
            <w:rStyle w:val="Hyperlink"/>
          </w:rPr>
          <w:t>EPA</w:t>
        </w:r>
      </w:hyperlink>
      <w:r w:rsidR="007C1687">
        <w:t xml:space="preserve"> estimates that homeowners can save 15% on heating and cooling costs by completing air sealing and insulation projects in attics, floors over crawl spaces, </w:t>
      </w:r>
      <w:r w:rsidR="00AE4997">
        <w:t>and accessible basement rim joists.</w:t>
      </w:r>
      <w:r w:rsidRPr="00A01537">
        <w:t xml:space="preserve"> Sealing leaks and adding insulation also provide other benefits, including reduced noise from outside, lower chance for ice dams on the roof, and less pollen, dust, and insects (or pests) entering your home.</w:t>
      </w:r>
    </w:p>
    <w:p w14:paraId="2688B674" w14:textId="77777777" w:rsidR="00A01537" w:rsidRDefault="00A01537" w:rsidP="00F8348F"/>
    <w:p w14:paraId="6D956D96" w14:textId="6ABA01DD" w:rsidR="00A01537" w:rsidRPr="00A01537" w:rsidRDefault="00A01537" w:rsidP="00A01537">
      <w:r w:rsidRPr="00A01537">
        <w:t>Nicor Gas is providing rebates to residents who make energy-efficient upgrades to their homes in 202</w:t>
      </w:r>
      <w:r w:rsidR="00D1406C">
        <w:t>3</w:t>
      </w:r>
      <w:r w:rsidRPr="00A01537">
        <w:t>. For each home, Nicor Gas offers rebates of $225 for air sealing, $</w:t>
      </w:r>
      <w:r w:rsidR="00CA17D6">
        <w:t>3</w:t>
      </w:r>
      <w:r w:rsidRPr="00A01537">
        <w:t>00 for attic insulation, $</w:t>
      </w:r>
      <w:r w:rsidR="00CA17D6">
        <w:t>5</w:t>
      </w:r>
      <w:r w:rsidRPr="00A01537">
        <w:t>00 for duct sealing, and $</w:t>
      </w:r>
      <w:r w:rsidR="00CA17D6">
        <w:t>150</w:t>
      </w:r>
      <w:r w:rsidRPr="00A01537">
        <w:t>-</w:t>
      </w:r>
      <w:r w:rsidR="00CA17D6">
        <w:t>200</w:t>
      </w:r>
      <w:r w:rsidRPr="00A01537">
        <w:t xml:space="preserve"> for wall insulation. For these air sealing, insulation, and duct sealing projects, the work must be performed by a </w:t>
      </w:r>
      <w:hyperlink r:id="rId9" w:history="1">
        <w:r w:rsidRPr="00A01537">
          <w:rPr>
            <w:rStyle w:val="Hyperlink"/>
          </w:rPr>
          <w:t>Nicor Gas-approved contractor</w:t>
        </w:r>
      </w:hyperlink>
      <w:r w:rsidRPr="00A01537">
        <w:t>. The contractor will apply the instant rebate to the customer’s invoice.</w:t>
      </w:r>
    </w:p>
    <w:p w14:paraId="4522323B" w14:textId="77777777" w:rsidR="00A01537" w:rsidRPr="00A01537" w:rsidRDefault="00A01537" w:rsidP="00A01537"/>
    <w:p w14:paraId="189A0191" w14:textId="77777777" w:rsidR="00A01537" w:rsidRPr="00A01537" w:rsidRDefault="00A01537" w:rsidP="00A01537">
      <w:r w:rsidRPr="00A01537">
        <w:t>For more information, go to the </w:t>
      </w:r>
      <w:hyperlink r:id="rId10" w:history="1">
        <w:r w:rsidRPr="00A01537">
          <w:rPr>
            <w:rStyle w:val="Hyperlink"/>
          </w:rPr>
          <w:t>Nicor Gas Rebates</w:t>
        </w:r>
      </w:hyperlink>
      <w:r w:rsidRPr="00A01537">
        <w:t> webpage or call Nicor Gas at 877-886-4239.</w:t>
      </w:r>
    </w:p>
    <w:p w14:paraId="1661F50B" w14:textId="47BCE42D" w:rsidR="005D7694" w:rsidRDefault="005D7694"/>
    <w:p w14:paraId="348A6478" w14:textId="3C3D2C6E" w:rsidR="00AE4997" w:rsidRDefault="00AE4997"/>
    <w:p w14:paraId="194293A8" w14:textId="64581A49" w:rsidR="00AE4997" w:rsidRDefault="00AE4997" w:rsidP="00AE4997">
      <w:pPr>
        <w:rPr>
          <w:rFonts w:ascii="Calibri" w:hAnsi="Calibri" w:cs="Calibri"/>
        </w:rPr>
      </w:pPr>
      <w:r>
        <w:rPr>
          <w:rFonts w:ascii="Calibri" w:hAnsi="Calibri" w:cs="Calibri"/>
        </w:rPr>
        <w:t>SAMPLE WEBSITE TEXT #2</w:t>
      </w:r>
    </w:p>
    <w:p w14:paraId="34D54906" w14:textId="77777777" w:rsidR="00AE4997" w:rsidRDefault="00AE4997" w:rsidP="00AE4997">
      <w:pPr>
        <w:rPr>
          <w:b/>
          <w:bCs/>
        </w:rPr>
      </w:pPr>
    </w:p>
    <w:p w14:paraId="755F4A43" w14:textId="6B0F10AA" w:rsidR="00AE4997" w:rsidRDefault="00AE4997" w:rsidP="00AE4997">
      <w:pPr>
        <w:rPr>
          <w:b/>
          <w:bCs/>
        </w:rPr>
      </w:pPr>
      <w:r>
        <w:rPr>
          <w:b/>
          <w:bCs/>
        </w:rPr>
        <w:t>Nicor Gas offers rebates</w:t>
      </w:r>
      <w:r w:rsidR="00DB3BC5">
        <w:rPr>
          <w:b/>
          <w:bCs/>
        </w:rPr>
        <w:t xml:space="preserve"> on insulation and air sealing projects</w:t>
      </w:r>
    </w:p>
    <w:p w14:paraId="63B0D96F" w14:textId="77777777" w:rsidR="00AE4997" w:rsidRDefault="00AE4997" w:rsidP="00AE4997"/>
    <w:p w14:paraId="32FB8E9C" w14:textId="6C4465C4" w:rsidR="00AE4997" w:rsidRPr="00A01537" w:rsidRDefault="00AE4997" w:rsidP="00AE4997">
      <w:r w:rsidRPr="00A01537">
        <w:t>Nicor Gas is providing rebates to residents who make energy-efficient upgrades to their homes in 202</w:t>
      </w:r>
      <w:r w:rsidR="00CA17D6">
        <w:t>3</w:t>
      </w:r>
      <w:r w:rsidRPr="00A01537">
        <w:t>. For each home, Nicor Gas offers rebates of $225 for air sealing, $</w:t>
      </w:r>
      <w:r w:rsidR="00CA17D6">
        <w:t>3</w:t>
      </w:r>
      <w:r w:rsidRPr="00A01537">
        <w:t>00 for attic insulation, $</w:t>
      </w:r>
      <w:r w:rsidR="00CA17D6">
        <w:t>5</w:t>
      </w:r>
      <w:r w:rsidRPr="00A01537">
        <w:t>00 for duct sealing, and $</w:t>
      </w:r>
      <w:r w:rsidR="00CA17D6">
        <w:t>150</w:t>
      </w:r>
      <w:r w:rsidRPr="00A01537">
        <w:t>-</w:t>
      </w:r>
      <w:r w:rsidR="00CA17D6">
        <w:t>200</w:t>
      </w:r>
      <w:r w:rsidRPr="00A01537">
        <w:t xml:space="preserve"> for wall insulation. For these air sealing, insulation, and duct sealing projects, the work must be performed by a </w:t>
      </w:r>
      <w:hyperlink r:id="rId11" w:history="1">
        <w:r w:rsidRPr="00A01537">
          <w:rPr>
            <w:rStyle w:val="Hyperlink"/>
          </w:rPr>
          <w:t>Nicor Gas-approved contractor</w:t>
        </w:r>
      </w:hyperlink>
      <w:r w:rsidRPr="00A01537">
        <w:t>. The contractor will apply the instant rebate to the customer’s invoice.</w:t>
      </w:r>
    </w:p>
    <w:p w14:paraId="779AD215" w14:textId="77777777" w:rsidR="00AE4997" w:rsidRPr="00A01537" w:rsidRDefault="00AE4997" w:rsidP="00AE4997"/>
    <w:p w14:paraId="097A608D" w14:textId="77777777" w:rsidR="00AE4997" w:rsidRPr="00A01537" w:rsidRDefault="00AE4997" w:rsidP="00AE4997">
      <w:r w:rsidRPr="00A01537">
        <w:t>For more information, go to the </w:t>
      </w:r>
      <w:hyperlink r:id="rId12" w:history="1">
        <w:r w:rsidRPr="00A01537">
          <w:rPr>
            <w:rStyle w:val="Hyperlink"/>
          </w:rPr>
          <w:t>Nicor Gas Rebates</w:t>
        </w:r>
      </w:hyperlink>
      <w:r w:rsidRPr="00A01537">
        <w:t> webpage or call Nicor Gas at 877-886-4239.</w:t>
      </w:r>
    </w:p>
    <w:p w14:paraId="11DE53D3" w14:textId="77777777" w:rsidR="00AE4997" w:rsidRPr="00BE0557" w:rsidRDefault="00AE4997"/>
    <w:sectPr w:rsidR="00AE4997" w:rsidRPr="00BE0557" w:rsidSect="008E138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576E" w14:textId="77777777" w:rsidR="001D3648" w:rsidRDefault="001D3648" w:rsidP="0009034A">
      <w:r>
        <w:separator/>
      </w:r>
    </w:p>
  </w:endnote>
  <w:endnote w:type="continuationSeparator" w:id="0">
    <w:p w14:paraId="06A3E6B1" w14:textId="77777777" w:rsidR="001D3648" w:rsidRDefault="001D3648" w:rsidP="0009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68BF" w14:textId="77777777" w:rsidR="001D3648" w:rsidRDefault="001D3648" w:rsidP="0009034A">
      <w:r>
        <w:separator/>
      </w:r>
    </w:p>
  </w:footnote>
  <w:footnote w:type="continuationSeparator" w:id="0">
    <w:p w14:paraId="0711B1E8" w14:textId="77777777" w:rsidR="001D3648" w:rsidRDefault="001D3648" w:rsidP="0009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8D0E" w14:textId="55698F13" w:rsidR="0009034A" w:rsidRDefault="0009034A" w:rsidP="0009034A">
    <w:pPr>
      <w:pStyle w:val="Header"/>
      <w:jc w:val="right"/>
    </w:pPr>
    <w:r>
      <w:rPr>
        <w:noProof/>
      </w:rPr>
      <w:drawing>
        <wp:inline distT="0" distB="0" distL="0" distR="0" wp14:anchorId="493EEE27" wp14:editId="0E432B02">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B8F"/>
    <w:multiLevelType w:val="hybridMultilevel"/>
    <w:tmpl w:val="B31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D01DD"/>
    <w:multiLevelType w:val="hybridMultilevel"/>
    <w:tmpl w:val="6BA6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479938">
    <w:abstractNumId w:val="0"/>
  </w:num>
  <w:num w:numId="2" w16cid:durableId="1875461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4A"/>
    <w:rsid w:val="00003830"/>
    <w:rsid w:val="0005746E"/>
    <w:rsid w:val="0009034A"/>
    <w:rsid w:val="00177F22"/>
    <w:rsid w:val="001D3648"/>
    <w:rsid w:val="001F4029"/>
    <w:rsid w:val="001F5155"/>
    <w:rsid w:val="00203F02"/>
    <w:rsid w:val="0036386B"/>
    <w:rsid w:val="00414ADE"/>
    <w:rsid w:val="00421C40"/>
    <w:rsid w:val="005A2F30"/>
    <w:rsid w:val="005D7694"/>
    <w:rsid w:val="00656A11"/>
    <w:rsid w:val="00682AD7"/>
    <w:rsid w:val="00714A80"/>
    <w:rsid w:val="007C1687"/>
    <w:rsid w:val="007E544C"/>
    <w:rsid w:val="008679C3"/>
    <w:rsid w:val="008D6FF3"/>
    <w:rsid w:val="008E138A"/>
    <w:rsid w:val="008F14AC"/>
    <w:rsid w:val="009307F8"/>
    <w:rsid w:val="009D10BB"/>
    <w:rsid w:val="00A01537"/>
    <w:rsid w:val="00AC6C2B"/>
    <w:rsid w:val="00AD1E2B"/>
    <w:rsid w:val="00AE4997"/>
    <w:rsid w:val="00B237CD"/>
    <w:rsid w:val="00BE0557"/>
    <w:rsid w:val="00C902EC"/>
    <w:rsid w:val="00CA17D6"/>
    <w:rsid w:val="00D1406C"/>
    <w:rsid w:val="00D57E2F"/>
    <w:rsid w:val="00DB3BC5"/>
    <w:rsid w:val="00ED4628"/>
    <w:rsid w:val="00F52424"/>
    <w:rsid w:val="00F8348F"/>
    <w:rsid w:val="00F976BC"/>
    <w:rsid w:val="00FB3B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5DDBD9"/>
  <w15:chartTrackingRefBased/>
  <w15:docId w15:val="{B6081E90-6B40-2A45-8F9F-41CB61A7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34A"/>
    <w:pPr>
      <w:tabs>
        <w:tab w:val="center" w:pos="4680"/>
        <w:tab w:val="right" w:pos="9360"/>
      </w:tabs>
    </w:pPr>
  </w:style>
  <w:style w:type="character" w:customStyle="1" w:styleId="HeaderChar">
    <w:name w:val="Header Char"/>
    <w:basedOn w:val="DefaultParagraphFont"/>
    <w:link w:val="Header"/>
    <w:uiPriority w:val="99"/>
    <w:rsid w:val="0009034A"/>
  </w:style>
  <w:style w:type="paragraph" w:styleId="Footer">
    <w:name w:val="footer"/>
    <w:basedOn w:val="Normal"/>
    <w:link w:val="FooterChar"/>
    <w:uiPriority w:val="99"/>
    <w:unhideWhenUsed/>
    <w:rsid w:val="0009034A"/>
    <w:pPr>
      <w:tabs>
        <w:tab w:val="center" w:pos="4680"/>
        <w:tab w:val="right" w:pos="9360"/>
      </w:tabs>
    </w:pPr>
  </w:style>
  <w:style w:type="character" w:customStyle="1" w:styleId="FooterChar">
    <w:name w:val="Footer Char"/>
    <w:basedOn w:val="DefaultParagraphFont"/>
    <w:link w:val="Footer"/>
    <w:uiPriority w:val="99"/>
    <w:rsid w:val="0009034A"/>
  </w:style>
  <w:style w:type="paragraph" w:styleId="ListParagraph">
    <w:name w:val="List Paragraph"/>
    <w:basedOn w:val="Normal"/>
    <w:uiPriority w:val="34"/>
    <w:qFormat/>
    <w:rsid w:val="008E138A"/>
    <w:pPr>
      <w:ind w:left="720"/>
      <w:contextualSpacing/>
    </w:pPr>
  </w:style>
  <w:style w:type="table" w:styleId="TableGrid">
    <w:name w:val="Table Grid"/>
    <w:basedOn w:val="TableNormal"/>
    <w:uiPriority w:val="39"/>
    <w:rsid w:val="008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F22"/>
    <w:rPr>
      <w:color w:val="0563C1" w:themeColor="hyperlink"/>
      <w:u w:val="single"/>
    </w:rPr>
  </w:style>
  <w:style w:type="character" w:styleId="UnresolvedMention">
    <w:name w:val="Unresolved Mention"/>
    <w:basedOn w:val="DefaultParagraphFont"/>
    <w:uiPriority w:val="99"/>
    <w:semiHidden/>
    <w:unhideWhenUsed/>
    <w:rsid w:val="00177F22"/>
    <w:rPr>
      <w:color w:val="605E5C"/>
      <w:shd w:val="clear" w:color="auto" w:fill="E1DFDD"/>
    </w:rPr>
  </w:style>
  <w:style w:type="character" w:styleId="CommentReference">
    <w:name w:val="annotation reference"/>
    <w:basedOn w:val="DefaultParagraphFont"/>
    <w:uiPriority w:val="99"/>
    <w:semiHidden/>
    <w:unhideWhenUsed/>
    <w:rsid w:val="00177F22"/>
    <w:rPr>
      <w:sz w:val="16"/>
      <w:szCs w:val="16"/>
    </w:rPr>
  </w:style>
  <w:style w:type="paragraph" w:styleId="CommentText">
    <w:name w:val="annotation text"/>
    <w:basedOn w:val="Normal"/>
    <w:link w:val="CommentTextChar"/>
    <w:uiPriority w:val="99"/>
    <w:semiHidden/>
    <w:unhideWhenUsed/>
    <w:rsid w:val="00177F22"/>
    <w:rPr>
      <w:sz w:val="20"/>
      <w:szCs w:val="20"/>
    </w:rPr>
  </w:style>
  <w:style w:type="character" w:customStyle="1" w:styleId="CommentTextChar">
    <w:name w:val="Comment Text Char"/>
    <w:basedOn w:val="DefaultParagraphFont"/>
    <w:link w:val="CommentText"/>
    <w:uiPriority w:val="99"/>
    <w:semiHidden/>
    <w:rsid w:val="00177F22"/>
    <w:rPr>
      <w:sz w:val="20"/>
      <w:szCs w:val="20"/>
    </w:rPr>
  </w:style>
  <w:style w:type="character" w:styleId="FollowedHyperlink">
    <w:name w:val="FollowedHyperlink"/>
    <w:basedOn w:val="DefaultParagraphFont"/>
    <w:uiPriority w:val="99"/>
    <w:semiHidden/>
    <w:unhideWhenUsed/>
    <w:rsid w:val="00177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017">
      <w:bodyDiv w:val="1"/>
      <w:marLeft w:val="0"/>
      <w:marRight w:val="0"/>
      <w:marTop w:val="0"/>
      <w:marBottom w:val="0"/>
      <w:divBdr>
        <w:top w:val="none" w:sz="0" w:space="0" w:color="auto"/>
        <w:left w:val="none" w:sz="0" w:space="0" w:color="auto"/>
        <w:bottom w:val="none" w:sz="0" w:space="0" w:color="auto"/>
        <w:right w:val="none" w:sz="0" w:space="0" w:color="auto"/>
      </w:divBdr>
    </w:div>
    <w:div w:id="302124183">
      <w:bodyDiv w:val="1"/>
      <w:marLeft w:val="0"/>
      <w:marRight w:val="0"/>
      <w:marTop w:val="0"/>
      <w:marBottom w:val="0"/>
      <w:divBdr>
        <w:top w:val="none" w:sz="0" w:space="0" w:color="auto"/>
        <w:left w:val="none" w:sz="0" w:space="0" w:color="auto"/>
        <w:bottom w:val="none" w:sz="0" w:space="0" w:color="auto"/>
        <w:right w:val="none" w:sz="0" w:space="0" w:color="auto"/>
      </w:divBdr>
    </w:div>
    <w:div w:id="418066459">
      <w:bodyDiv w:val="1"/>
      <w:marLeft w:val="0"/>
      <w:marRight w:val="0"/>
      <w:marTop w:val="0"/>
      <w:marBottom w:val="0"/>
      <w:divBdr>
        <w:top w:val="none" w:sz="0" w:space="0" w:color="auto"/>
        <w:left w:val="none" w:sz="0" w:space="0" w:color="auto"/>
        <w:bottom w:val="none" w:sz="0" w:space="0" w:color="auto"/>
        <w:right w:val="none" w:sz="0" w:space="0" w:color="auto"/>
      </w:divBdr>
    </w:div>
    <w:div w:id="874119685">
      <w:bodyDiv w:val="1"/>
      <w:marLeft w:val="0"/>
      <w:marRight w:val="0"/>
      <w:marTop w:val="0"/>
      <w:marBottom w:val="0"/>
      <w:divBdr>
        <w:top w:val="none" w:sz="0" w:space="0" w:color="auto"/>
        <w:left w:val="none" w:sz="0" w:space="0" w:color="auto"/>
        <w:bottom w:val="none" w:sz="0" w:space="0" w:color="auto"/>
        <w:right w:val="none" w:sz="0" w:space="0" w:color="auto"/>
      </w:divBdr>
    </w:div>
    <w:div w:id="881940881">
      <w:bodyDiv w:val="1"/>
      <w:marLeft w:val="0"/>
      <w:marRight w:val="0"/>
      <w:marTop w:val="0"/>
      <w:marBottom w:val="0"/>
      <w:divBdr>
        <w:top w:val="none" w:sz="0" w:space="0" w:color="auto"/>
        <w:left w:val="none" w:sz="0" w:space="0" w:color="auto"/>
        <w:bottom w:val="none" w:sz="0" w:space="0" w:color="auto"/>
        <w:right w:val="none" w:sz="0" w:space="0" w:color="auto"/>
      </w:divBdr>
    </w:div>
    <w:div w:id="884952021">
      <w:bodyDiv w:val="1"/>
      <w:marLeft w:val="0"/>
      <w:marRight w:val="0"/>
      <w:marTop w:val="0"/>
      <w:marBottom w:val="0"/>
      <w:divBdr>
        <w:top w:val="none" w:sz="0" w:space="0" w:color="auto"/>
        <w:left w:val="none" w:sz="0" w:space="0" w:color="auto"/>
        <w:bottom w:val="none" w:sz="0" w:space="0" w:color="auto"/>
        <w:right w:val="none" w:sz="0" w:space="0" w:color="auto"/>
      </w:divBdr>
    </w:div>
    <w:div w:id="1154645319">
      <w:bodyDiv w:val="1"/>
      <w:marLeft w:val="0"/>
      <w:marRight w:val="0"/>
      <w:marTop w:val="0"/>
      <w:marBottom w:val="0"/>
      <w:divBdr>
        <w:top w:val="none" w:sz="0" w:space="0" w:color="auto"/>
        <w:left w:val="none" w:sz="0" w:space="0" w:color="auto"/>
        <w:bottom w:val="none" w:sz="0" w:space="0" w:color="auto"/>
        <w:right w:val="none" w:sz="0" w:space="0" w:color="auto"/>
      </w:divBdr>
    </w:div>
    <w:div w:id="1194880094">
      <w:bodyDiv w:val="1"/>
      <w:marLeft w:val="0"/>
      <w:marRight w:val="0"/>
      <w:marTop w:val="0"/>
      <w:marBottom w:val="0"/>
      <w:divBdr>
        <w:top w:val="none" w:sz="0" w:space="0" w:color="auto"/>
        <w:left w:val="none" w:sz="0" w:space="0" w:color="auto"/>
        <w:bottom w:val="none" w:sz="0" w:space="0" w:color="auto"/>
        <w:right w:val="none" w:sz="0" w:space="0" w:color="auto"/>
      </w:divBdr>
    </w:div>
    <w:div w:id="1676111501">
      <w:bodyDiv w:val="1"/>
      <w:marLeft w:val="0"/>
      <w:marRight w:val="0"/>
      <w:marTop w:val="0"/>
      <w:marBottom w:val="0"/>
      <w:divBdr>
        <w:top w:val="none" w:sz="0" w:space="0" w:color="auto"/>
        <w:left w:val="none" w:sz="0" w:space="0" w:color="auto"/>
        <w:bottom w:val="none" w:sz="0" w:space="0" w:color="auto"/>
        <w:right w:val="none" w:sz="0" w:space="0" w:color="auto"/>
      </w:divBdr>
    </w:div>
    <w:div w:id="20187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campaign/seal_insulate/methodolog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gystar.gov/campaign/seal_insulate/why_seal_and_insulate" TargetMode="External"/><Relationship Id="rId12" Type="http://schemas.openxmlformats.org/officeDocument/2006/relationships/hyperlink" Target="https://www.nicorgas.com/residential/ways-to-save/rebates.htm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orgas.com/find-a-contracto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orgas.com/residential/ways-to-save/rebates.html.html" TargetMode="External"/><Relationship Id="rId4" Type="http://schemas.openxmlformats.org/officeDocument/2006/relationships/webSettings" Target="webSettings.xml"/><Relationship Id="rId9" Type="http://schemas.openxmlformats.org/officeDocument/2006/relationships/hyperlink" Target="https://www.nicorgas.com/find-a-contracto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3</cp:revision>
  <dcterms:created xsi:type="dcterms:W3CDTF">2023-03-28T16:57:00Z</dcterms:created>
  <dcterms:modified xsi:type="dcterms:W3CDTF">2023-03-28T17:03:00Z</dcterms:modified>
</cp:coreProperties>
</file>