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D4981" w14:textId="53F4BA63" w:rsidR="001977C3" w:rsidRPr="001977C3" w:rsidRDefault="001977C3" w:rsidP="00F47281">
      <w:pPr>
        <w:jc w:val="center"/>
        <w:rPr>
          <w:rFonts w:cstheme="minorHAnsi"/>
          <w:i/>
          <w:iCs/>
        </w:rPr>
      </w:pPr>
      <w:r w:rsidRPr="001977C3">
        <w:rPr>
          <w:rFonts w:cstheme="minorHAnsi"/>
          <w:i/>
          <w:iCs/>
        </w:rPr>
        <w:t>Template Mun</w:t>
      </w:r>
      <w:r w:rsidR="00222822">
        <w:rPr>
          <w:rFonts w:cstheme="minorHAnsi"/>
          <w:i/>
          <w:iCs/>
        </w:rPr>
        <w:t>i</w:t>
      </w:r>
      <w:r w:rsidRPr="001977C3">
        <w:rPr>
          <w:rFonts w:cstheme="minorHAnsi"/>
          <w:i/>
          <w:iCs/>
        </w:rPr>
        <w:t>cipal Resolution</w:t>
      </w:r>
    </w:p>
    <w:p w14:paraId="0606B34F" w14:textId="3DC482DE" w:rsidR="00F47281" w:rsidRPr="00334D03" w:rsidRDefault="00F47281" w:rsidP="00F47281">
      <w:pPr>
        <w:jc w:val="center"/>
        <w:rPr>
          <w:rFonts w:cstheme="minorHAnsi"/>
          <w:b/>
          <w:bCs/>
        </w:rPr>
      </w:pPr>
      <w:r w:rsidRPr="00334D03">
        <w:rPr>
          <w:rFonts w:cstheme="minorHAnsi"/>
          <w:b/>
          <w:bCs/>
        </w:rPr>
        <w:t>Endorsing the 2021 Climate Action Plan for the Chicago Region</w:t>
      </w:r>
    </w:p>
    <w:p w14:paraId="4368860B" w14:textId="77777777" w:rsidR="003343C9" w:rsidRPr="00334D03" w:rsidRDefault="003343C9" w:rsidP="00F47281">
      <w:pPr>
        <w:jc w:val="center"/>
        <w:rPr>
          <w:rFonts w:cstheme="minorHAnsi"/>
          <w:b/>
          <w:bCs/>
        </w:rPr>
      </w:pPr>
    </w:p>
    <w:p w14:paraId="5A1EB772" w14:textId="472C25E9" w:rsidR="00FA377B" w:rsidRPr="00334D03" w:rsidRDefault="00E163CA" w:rsidP="00FA377B">
      <w:pPr>
        <w:rPr>
          <w:rFonts w:cstheme="minorHAnsi"/>
        </w:rPr>
      </w:pPr>
      <w:r w:rsidRPr="00334D03">
        <w:rPr>
          <w:rFonts w:cstheme="minorHAnsi"/>
        </w:rPr>
        <w:t xml:space="preserve">WHEREAS, </w:t>
      </w:r>
      <w:r w:rsidR="00FA377B" w:rsidRPr="00334D03">
        <w:rPr>
          <w:rFonts w:cstheme="minorHAnsi"/>
        </w:rPr>
        <w:t>on July 13, 2021</w:t>
      </w:r>
      <w:r w:rsidR="00132B50">
        <w:rPr>
          <w:rFonts w:cstheme="minorHAnsi"/>
        </w:rPr>
        <w:t>,</w:t>
      </w:r>
      <w:r w:rsidR="00FA377B" w:rsidRPr="00334D03">
        <w:rPr>
          <w:rFonts w:cstheme="minorHAnsi"/>
        </w:rPr>
        <w:t xml:space="preserve"> the </w:t>
      </w:r>
      <w:r w:rsidR="00F47281" w:rsidRPr="00334D03">
        <w:rPr>
          <w:rFonts w:cstheme="minorHAnsi"/>
        </w:rPr>
        <w:t xml:space="preserve">Metropolitan Mayors Caucus launched the 2021 </w:t>
      </w:r>
      <w:r w:rsidR="00FA377B" w:rsidRPr="00334D03">
        <w:rPr>
          <w:rFonts w:cstheme="minorHAnsi"/>
        </w:rPr>
        <w:t xml:space="preserve">Climate Action Plan for the Chicago Region </w:t>
      </w:r>
      <w:r w:rsidR="00F47281" w:rsidRPr="00334D03">
        <w:rPr>
          <w:rFonts w:cstheme="minorHAnsi"/>
        </w:rPr>
        <w:t xml:space="preserve">in partnership with the National Oceanic </w:t>
      </w:r>
      <w:r w:rsidR="008130AF">
        <w:rPr>
          <w:rFonts w:cstheme="minorHAnsi"/>
        </w:rPr>
        <w:t xml:space="preserve">and </w:t>
      </w:r>
      <w:r w:rsidR="00F47281" w:rsidRPr="00334D03">
        <w:rPr>
          <w:rFonts w:cstheme="minorHAnsi"/>
        </w:rPr>
        <w:t xml:space="preserve">Atmospheric Administration (NOAA) </w:t>
      </w:r>
      <w:r w:rsidR="00277AA8" w:rsidRPr="00334D03">
        <w:rPr>
          <w:rFonts w:cstheme="minorHAnsi"/>
        </w:rPr>
        <w:t xml:space="preserve">and the Global Covenant of Mayors for Climate and Energy, </w:t>
      </w:r>
      <w:r w:rsidR="00F47281" w:rsidRPr="00334D03">
        <w:rPr>
          <w:rFonts w:cstheme="minorHAnsi"/>
        </w:rPr>
        <w:t xml:space="preserve">and with support from the </w:t>
      </w:r>
      <w:r w:rsidR="00277AA8" w:rsidRPr="00334D03">
        <w:rPr>
          <w:rFonts w:cstheme="minorHAnsi"/>
        </w:rPr>
        <w:t xml:space="preserve">European Union, the </w:t>
      </w:r>
      <w:r w:rsidR="00057F44" w:rsidRPr="00334D03">
        <w:rPr>
          <w:rFonts w:cstheme="minorHAnsi"/>
        </w:rPr>
        <w:t xml:space="preserve">Chicago Metropolitan Agency </w:t>
      </w:r>
      <w:r w:rsidR="008130AF">
        <w:rPr>
          <w:rFonts w:cstheme="minorHAnsi"/>
        </w:rPr>
        <w:t>for</w:t>
      </w:r>
      <w:r w:rsidR="00057F44" w:rsidRPr="00334D03">
        <w:rPr>
          <w:rFonts w:cstheme="minorHAnsi"/>
        </w:rPr>
        <w:t xml:space="preserve"> Planning</w:t>
      </w:r>
      <w:r w:rsidR="00277AA8" w:rsidRPr="00334D03">
        <w:rPr>
          <w:rFonts w:cstheme="minorHAnsi"/>
        </w:rPr>
        <w:t xml:space="preserve">, </w:t>
      </w:r>
      <w:r w:rsidR="00B85E43" w:rsidRPr="00334D03">
        <w:rPr>
          <w:rFonts w:cstheme="minorHAnsi"/>
        </w:rPr>
        <w:t xml:space="preserve">and the </w:t>
      </w:r>
      <w:r w:rsidR="003902C7" w:rsidRPr="00334D03">
        <w:rPr>
          <w:rFonts w:cstheme="minorHAnsi"/>
        </w:rPr>
        <w:t>Metropolitan Planning Council</w:t>
      </w:r>
      <w:r w:rsidR="00016DE9" w:rsidRPr="00334D03">
        <w:rPr>
          <w:rFonts w:cstheme="minorHAnsi"/>
        </w:rPr>
        <w:t xml:space="preserve">; </w:t>
      </w:r>
      <w:r w:rsidR="00057F44" w:rsidRPr="00334D03">
        <w:rPr>
          <w:rFonts w:cstheme="minorHAnsi"/>
        </w:rPr>
        <w:t xml:space="preserve">and </w:t>
      </w:r>
    </w:p>
    <w:p w14:paraId="68AAA9D4" w14:textId="03B731D1" w:rsidR="00F13B1E" w:rsidRPr="00334D03" w:rsidRDefault="00F13B1E" w:rsidP="00F13B1E">
      <w:pPr>
        <w:rPr>
          <w:rFonts w:cstheme="minorHAnsi"/>
        </w:rPr>
      </w:pPr>
      <w:r w:rsidRPr="00334D03">
        <w:rPr>
          <w:rFonts w:cstheme="minorHAnsi"/>
        </w:rPr>
        <w:t xml:space="preserve">WHEREAS, </w:t>
      </w:r>
      <w:r w:rsidR="00127D6C" w:rsidRPr="00334D03">
        <w:rPr>
          <w:rFonts w:cstheme="minorHAnsi"/>
        </w:rPr>
        <w:t>on</w:t>
      </w:r>
      <w:r w:rsidRPr="00334D03">
        <w:rPr>
          <w:rFonts w:cstheme="minorHAnsi"/>
        </w:rPr>
        <w:t xml:space="preserve"> August</w:t>
      </w:r>
      <w:r w:rsidR="00127D6C" w:rsidRPr="00334D03">
        <w:rPr>
          <w:rFonts w:cstheme="minorHAnsi"/>
        </w:rPr>
        <w:t xml:space="preserve"> 9, 2021</w:t>
      </w:r>
      <w:r w:rsidR="00132B50">
        <w:rPr>
          <w:rFonts w:cstheme="minorHAnsi"/>
        </w:rPr>
        <w:t>,</w:t>
      </w:r>
      <w:r w:rsidRPr="00334D03">
        <w:rPr>
          <w:rFonts w:cstheme="minorHAnsi"/>
        </w:rPr>
        <w:t xml:space="preserve"> the Intergovernmental Panel on Climate Change issued the Sixth Assessment Report authored by 234 scientists from 66 countries containing dire warnings about the state of the planet but show</w:t>
      </w:r>
      <w:r w:rsidR="00635FFE" w:rsidRPr="00334D03">
        <w:rPr>
          <w:rFonts w:cstheme="minorHAnsi"/>
        </w:rPr>
        <w:t>ing</w:t>
      </w:r>
      <w:r w:rsidRPr="00334D03">
        <w:rPr>
          <w:rFonts w:cstheme="minorHAnsi"/>
        </w:rPr>
        <w:t xml:space="preserve"> that human actions have the potential to determine the future </w:t>
      </w:r>
      <w:r w:rsidR="00635FFE" w:rsidRPr="00334D03">
        <w:rPr>
          <w:rFonts w:cstheme="minorHAnsi"/>
        </w:rPr>
        <w:t xml:space="preserve">for </w:t>
      </w:r>
      <w:r w:rsidRPr="00334D03">
        <w:rPr>
          <w:rFonts w:cstheme="minorHAnsi"/>
        </w:rPr>
        <w:t>climate; and</w:t>
      </w:r>
    </w:p>
    <w:p w14:paraId="67707FAE" w14:textId="505C65CA" w:rsidR="00057F44" w:rsidRPr="00334D03" w:rsidRDefault="00016DE9" w:rsidP="00FA377B">
      <w:pPr>
        <w:rPr>
          <w:rFonts w:cstheme="minorHAnsi"/>
        </w:rPr>
      </w:pPr>
      <w:proofErr w:type="gramStart"/>
      <w:r w:rsidRPr="00334D03">
        <w:rPr>
          <w:rFonts w:cstheme="minorHAnsi"/>
        </w:rPr>
        <w:t>WHEREAS</w:t>
      </w:r>
      <w:r w:rsidR="00057F44" w:rsidRPr="00334D03">
        <w:rPr>
          <w:rFonts w:cstheme="minorHAnsi"/>
        </w:rPr>
        <w:t>,</w:t>
      </w:r>
      <w:proofErr w:type="gramEnd"/>
      <w:r w:rsidR="00057F44" w:rsidRPr="00334D03">
        <w:rPr>
          <w:rFonts w:cstheme="minorHAnsi"/>
        </w:rPr>
        <w:t xml:space="preserve"> more than 250 individuals</w:t>
      </w:r>
      <w:r w:rsidR="00F13B1E" w:rsidRPr="00334D03">
        <w:rPr>
          <w:rFonts w:cstheme="minorHAnsi"/>
        </w:rPr>
        <w:t xml:space="preserve"> from </w:t>
      </w:r>
      <w:r w:rsidR="00057F44" w:rsidRPr="00334D03">
        <w:rPr>
          <w:rFonts w:cstheme="minorHAnsi"/>
        </w:rPr>
        <w:t>175 stakeholder organizations</w:t>
      </w:r>
      <w:r w:rsidR="00F13B1E" w:rsidRPr="00334D03">
        <w:rPr>
          <w:rFonts w:cstheme="minorHAnsi"/>
        </w:rPr>
        <w:t xml:space="preserve"> including </w:t>
      </w:r>
      <w:r w:rsidR="00057F44" w:rsidRPr="00334D03">
        <w:rPr>
          <w:rFonts w:cstheme="minorHAnsi"/>
        </w:rPr>
        <w:t xml:space="preserve">53 municipalities throughout Northeastern Illinois </w:t>
      </w:r>
      <w:r w:rsidR="001F1A35" w:rsidRPr="00334D03">
        <w:rPr>
          <w:rFonts w:cstheme="minorHAnsi"/>
        </w:rPr>
        <w:t>invested two</w:t>
      </w:r>
      <w:r w:rsidR="00132B50">
        <w:rPr>
          <w:rFonts w:cstheme="minorHAnsi"/>
        </w:rPr>
        <w:t xml:space="preserve"> </w:t>
      </w:r>
      <w:r w:rsidR="001F1A35" w:rsidRPr="00334D03">
        <w:rPr>
          <w:rFonts w:cstheme="minorHAnsi"/>
        </w:rPr>
        <w:t>years of work through in-person and virtual collaboration and developed a comprehensive, municipally</w:t>
      </w:r>
      <w:r w:rsidR="00132B50">
        <w:rPr>
          <w:rFonts w:cstheme="minorHAnsi"/>
        </w:rPr>
        <w:t xml:space="preserve"> </w:t>
      </w:r>
      <w:r w:rsidR="001F1A35" w:rsidRPr="00334D03">
        <w:rPr>
          <w:rFonts w:cstheme="minorHAnsi"/>
        </w:rPr>
        <w:t xml:space="preserve">focused and regional </w:t>
      </w:r>
      <w:r w:rsidR="00B85E43" w:rsidRPr="00334D03">
        <w:rPr>
          <w:rFonts w:cstheme="minorHAnsi"/>
        </w:rPr>
        <w:t>impactful</w:t>
      </w:r>
      <w:r w:rsidR="001F1A35" w:rsidRPr="00334D03">
        <w:rPr>
          <w:rFonts w:cstheme="minorHAnsi"/>
        </w:rPr>
        <w:t xml:space="preserve"> climate action plan</w:t>
      </w:r>
      <w:r w:rsidR="00B85E43" w:rsidRPr="00334D03">
        <w:rPr>
          <w:rFonts w:cstheme="minorHAnsi"/>
        </w:rPr>
        <w:t xml:space="preserve"> that is</w:t>
      </w:r>
      <w:r w:rsidR="001F1A35" w:rsidRPr="00334D03">
        <w:rPr>
          <w:rFonts w:cstheme="minorHAnsi"/>
        </w:rPr>
        <w:t xml:space="preserve"> </w:t>
      </w:r>
      <w:r w:rsidR="00F47281" w:rsidRPr="00334D03">
        <w:rPr>
          <w:rFonts w:cstheme="minorHAnsi"/>
        </w:rPr>
        <w:t>anchored in equity</w:t>
      </w:r>
      <w:r w:rsidR="00E163CA" w:rsidRPr="00334D03">
        <w:rPr>
          <w:rFonts w:cstheme="minorHAnsi"/>
        </w:rPr>
        <w:t xml:space="preserve"> with the well-being of people at its core</w:t>
      </w:r>
      <w:r w:rsidRPr="00334D03">
        <w:rPr>
          <w:rFonts w:cstheme="minorHAnsi"/>
        </w:rPr>
        <w:t xml:space="preserve">; </w:t>
      </w:r>
      <w:r w:rsidR="001F1A35" w:rsidRPr="00334D03">
        <w:rPr>
          <w:rFonts w:cstheme="minorHAnsi"/>
        </w:rPr>
        <w:t>and</w:t>
      </w:r>
    </w:p>
    <w:p w14:paraId="3FD3EA52" w14:textId="51F7BC91" w:rsidR="00F13B1E" w:rsidRPr="00334D03" w:rsidRDefault="00016DE9" w:rsidP="00FA377B">
      <w:pPr>
        <w:rPr>
          <w:rFonts w:cstheme="minorHAnsi"/>
        </w:rPr>
      </w:pPr>
      <w:proofErr w:type="gramStart"/>
      <w:r w:rsidRPr="00334D03">
        <w:rPr>
          <w:rFonts w:cstheme="minorHAnsi"/>
        </w:rPr>
        <w:t>WHEREAS,</w:t>
      </w:r>
      <w:proofErr w:type="gramEnd"/>
      <w:r w:rsidRPr="00334D03">
        <w:rPr>
          <w:rFonts w:cstheme="minorHAnsi"/>
        </w:rPr>
        <w:t xml:space="preserve"> </w:t>
      </w:r>
      <w:r w:rsidR="001F1A35" w:rsidRPr="00334D03">
        <w:rPr>
          <w:rFonts w:cstheme="minorHAnsi"/>
        </w:rPr>
        <w:t xml:space="preserve">the Climate Action Plan for the Chicago Region </w:t>
      </w:r>
      <w:r w:rsidR="00F13B1E" w:rsidRPr="00334D03">
        <w:rPr>
          <w:rFonts w:cstheme="minorHAnsi"/>
        </w:rPr>
        <w:t xml:space="preserve">invites collaboration from all regional, state and federal agencies and the private sector; and </w:t>
      </w:r>
    </w:p>
    <w:p w14:paraId="61DF2C4C" w14:textId="4F1601C8" w:rsidR="001F1A35" w:rsidRPr="00334D03" w:rsidRDefault="00F13B1E" w:rsidP="00FA377B">
      <w:pPr>
        <w:rPr>
          <w:rFonts w:cstheme="minorHAnsi"/>
        </w:rPr>
      </w:pPr>
      <w:proofErr w:type="gramStart"/>
      <w:r w:rsidRPr="00334D03">
        <w:rPr>
          <w:rFonts w:cstheme="minorHAnsi"/>
        </w:rPr>
        <w:t>WHEREAS,</w:t>
      </w:r>
      <w:proofErr w:type="gramEnd"/>
      <w:r w:rsidRPr="00334D03">
        <w:rPr>
          <w:rFonts w:cstheme="minorHAnsi"/>
        </w:rPr>
        <w:t xml:space="preserve"> the Climate Action Plan for the Chicago Region </w:t>
      </w:r>
      <w:r w:rsidR="001F1A35" w:rsidRPr="00334D03">
        <w:rPr>
          <w:rFonts w:cstheme="minorHAnsi"/>
        </w:rPr>
        <w:t xml:space="preserve">identifies </w:t>
      </w:r>
      <w:r w:rsidRPr="00334D03">
        <w:rPr>
          <w:rFonts w:cstheme="minorHAnsi"/>
        </w:rPr>
        <w:t xml:space="preserve">the following </w:t>
      </w:r>
      <w:r w:rsidR="00F47281" w:rsidRPr="00334D03">
        <w:rPr>
          <w:rFonts w:cstheme="minorHAnsi"/>
        </w:rPr>
        <w:t xml:space="preserve">science-based </w:t>
      </w:r>
      <w:r w:rsidR="001F1A35" w:rsidRPr="00334D03">
        <w:rPr>
          <w:rFonts w:cstheme="minorHAnsi"/>
        </w:rPr>
        <w:t>goals and objectives</w:t>
      </w:r>
      <w:r w:rsidR="00F47281" w:rsidRPr="00334D03">
        <w:rPr>
          <w:rFonts w:cstheme="minorHAnsi"/>
        </w:rPr>
        <w:t xml:space="preserve"> </w:t>
      </w:r>
      <w:r w:rsidR="00B85E43" w:rsidRPr="00334D03">
        <w:rPr>
          <w:rFonts w:cstheme="minorHAnsi"/>
        </w:rPr>
        <w:t xml:space="preserve">for the region </w:t>
      </w:r>
      <w:r w:rsidR="00F47281" w:rsidRPr="00334D03">
        <w:rPr>
          <w:rFonts w:cstheme="minorHAnsi"/>
        </w:rPr>
        <w:t>and identifies strategies</w:t>
      </w:r>
      <w:r w:rsidRPr="00334D03">
        <w:rPr>
          <w:rFonts w:cstheme="minorHAnsi"/>
        </w:rPr>
        <w:t xml:space="preserve"> for municipalities to take</w:t>
      </w:r>
      <w:r w:rsidR="00F47281" w:rsidRPr="00334D03">
        <w:rPr>
          <w:rFonts w:cstheme="minorHAnsi"/>
        </w:rPr>
        <w:t xml:space="preserve"> </w:t>
      </w:r>
      <w:r w:rsidR="001F1A35" w:rsidRPr="00334D03">
        <w:rPr>
          <w:rFonts w:cstheme="minorHAnsi"/>
        </w:rPr>
        <w:t>measurable and meaningful action</w:t>
      </w:r>
      <w:r w:rsidR="003343C9" w:rsidRPr="00334D03">
        <w:rPr>
          <w:rFonts w:cstheme="minorHAnsi"/>
        </w:rPr>
        <w:t xml:space="preserve"> to both dramatically reduce greenhouse gas emissions and develop resiliency to climate-related hazard</w:t>
      </w:r>
      <w:r w:rsidR="00132B50">
        <w:rPr>
          <w:rFonts w:cstheme="minorHAnsi"/>
        </w:rPr>
        <w:t>s</w:t>
      </w:r>
      <w:r w:rsidR="003343C9" w:rsidRPr="00334D03">
        <w:rPr>
          <w:rFonts w:cstheme="minorHAnsi"/>
        </w:rPr>
        <w:t xml:space="preserve"> that threaten </w:t>
      </w:r>
      <w:r w:rsidR="00132B50">
        <w:rPr>
          <w:rFonts w:cstheme="minorHAnsi"/>
        </w:rPr>
        <w:t xml:space="preserve">the </w:t>
      </w:r>
      <w:r w:rsidR="003343C9" w:rsidRPr="00334D03">
        <w:rPr>
          <w:rFonts w:cstheme="minorHAnsi"/>
        </w:rPr>
        <w:t>community</w:t>
      </w:r>
      <w:r w:rsidR="00132B50">
        <w:rPr>
          <w:rFonts w:cstheme="minorHAnsi"/>
        </w:rPr>
        <w:t>,</w:t>
      </w:r>
      <w:r w:rsidR="003343C9" w:rsidRPr="00334D03">
        <w:rPr>
          <w:rFonts w:cstheme="minorHAnsi"/>
        </w:rPr>
        <w:t xml:space="preserve"> </w:t>
      </w:r>
      <w:r w:rsidR="00132B50">
        <w:rPr>
          <w:rFonts w:cstheme="minorHAnsi"/>
        </w:rPr>
        <w:t>e</w:t>
      </w:r>
      <w:r w:rsidR="003343C9" w:rsidRPr="00334D03">
        <w:rPr>
          <w:rFonts w:cstheme="minorHAnsi"/>
        </w:rPr>
        <w:t>conomic health and the natural environment:</w:t>
      </w:r>
      <w:r w:rsidRPr="00334D03">
        <w:rPr>
          <w:rFonts w:cstheme="minorHAnsi"/>
        </w:rPr>
        <w:t xml:space="preserve"> </w:t>
      </w:r>
    </w:p>
    <w:p w14:paraId="5E5858A9" w14:textId="77777777" w:rsidR="00E163CA" w:rsidRPr="00334D03" w:rsidRDefault="00E163CA" w:rsidP="00E163CA">
      <w:pPr>
        <w:pStyle w:val="Default"/>
        <w:ind w:left="720"/>
        <w:rPr>
          <w:rFonts w:asciiTheme="minorHAnsi" w:hAnsiTheme="minorHAnsi" w:cstheme="minorHAnsi"/>
          <w:color w:val="auto"/>
          <w:sz w:val="22"/>
          <w:szCs w:val="22"/>
        </w:rPr>
      </w:pPr>
      <w:r w:rsidRPr="00334D03">
        <w:rPr>
          <w:rFonts w:asciiTheme="minorHAnsi" w:hAnsiTheme="minorHAnsi" w:cstheme="minorHAnsi"/>
          <w:color w:val="auto"/>
          <w:sz w:val="22"/>
          <w:szCs w:val="22"/>
        </w:rPr>
        <w:t xml:space="preserve">CLIMATE </w:t>
      </w:r>
      <w:r w:rsidRPr="00334D03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MITIGATION </w:t>
      </w:r>
      <w:r w:rsidRPr="00334D03">
        <w:rPr>
          <w:rFonts w:asciiTheme="minorHAnsi" w:hAnsiTheme="minorHAnsi" w:cstheme="minorHAnsi"/>
          <w:color w:val="auto"/>
          <w:sz w:val="22"/>
          <w:szCs w:val="22"/>
        </w:rPr>
        <w:t>GOAL:</w:t>
      </w:r>
      <w:r w:rsidRPr="00334D03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Pr="00334D03">
        <w:rPr>
          <w:rFonts w:asciiTheme="minorHAnsi" w:hAnsiTheme="minorHAnsi" w:cstheme="minorHAnsi"/>
          <w:color w:val="auto"/>
          <w:sz w:val="22"/>
          <w:szCs w:val="22"/>
        </w:rPr>
        <w:t>Net zero greenhouse gas emissions</w:t>
      </w:r>
    </w:p>
    <w:p w14:paraId="7E4E2F58" w14:textId="77777777" w:rsidR="00E163CA" w:rsidRPr="00334D03" w:rsidRDefault="00E163CA" w:rsidP="00E163CA">
      <w:pPr>
        <w:pStyle w:val="Pa15"/>
        <w:ind w:left="720"/>
        <w:rPr>
          <w:rFonts w:asciiTheme="minorHAnsi" w:hAnsiTheme="minorHAnsi" w:cstheme="minorHAnsi"/>
          <w:sz w:val="22"/>
          <w:szCs w:val="22"/>
        </w:rPr>
      </w:pPr>
    </w:p>
    <w:p w14:paraId="187B4F03" w14:textId="687A7D01" w:rsidR="00E163CA" w:rsidRPr="00334D03" w:rsidRDefault="00E163CA" w:rsidP="00E163CA">
      <w:pPr>
        <w:pStyle w:val="Pa15"/>
        <w:ind w:left="720"/>
        <w:rPr>
          <w:rFonts w:asciiTheme="minorHAnsi" w:hAnsiTheme="minorHAnsi" w:cstheme="minorHAnsi"/>
          <w:sz w:val="22"/>
          <w:szCs w:val="22"/>
        </w:rPr>
      </w:pPr>
      <w:r w:rsidRPr="00334D03">
        <w:rPr>
          <w:rFonts w:asciiTheme="minorHAnsi" w:hAnsiTheme="minorHAnsi" w:cstheme="minorHAnsi"/>
          <w:sz w:val="22"/>
          <w:szCs w:val="22"/>
        </w:rPr>
        <w:t>MITIGATION TARGETS:</w:t>
      </w:r>
    </w:p>
    <w:p w14:paraId="4D92EC4C" w14:textId="24F8DB53" w:rsidR="00E163CA" w:rsidRPr="00334D03" w:rsidRDefault="003343C9" w:rsidP="00510A79">
      <w:pPr>
        <w:pStyle w:val="Default"/>
        <w:spacing w:line="241" w:lineRule="atLeast"/>
        <w:ind w:left="720"/>
        <w:rPr>
          <w:rFonts w:asciiTheme="minorHAnsi" w:hAnsiTheme="minorHAnsi" w:cstheme="minorHAnsi"/>
          <w:color w:val="auto"/>
          <w:sz w:val="22"/>
          <w:szCs w:val="22"/>
        </w:rPr>
      </w:pPr>
      <w:r w:rsidRPr="00334D03">
        <w:rPr>
          <w:rStyle w:val="A1"/>
          <w:rFonts w:asciiTheme="minorHAnsi" w:hAnsiTheme="minorHAnsi" w:cstheme="minorHAnsi"/>
          <w:color w:val="auto"/>
          <w:sz w:val="22"/>
          <w:szCs w:val="22"/>
        </w:rPr>
        <w:t xml:space="preserve">By </w:t>
      </w:r>
      <w:r w:rsidR="00E163CA" w:rsidRPr="00334D03">
        <w:rPr>
          <w:rStyle w:val="A1"/>
          <w:rFonts w:asciiTheme="minorHAnsi" w:hAnsiTheme="minorHAnsi" w:cstheme="minorHAnsi"/>
          <w:color w:val="auto"/>
          <w:sz w:val="22"/>
          <w:szCs w:val="22"/>
        </w:rPr>
        <w:t xml:space="preserve">2030 Reduce GHG emissions 50% from 2005 levels </w:t>
      </w:r>
    </w:p>
    <w:p w14:paraId="18800105" w14:textId="3BD53022" w:rsidR="00E163CA" w:rsidRPr="00334D03" w:rsidRDefault="003343C9" w:rsidP="00510A79">
      <w:pPr>
        <w:pStyle w:val="Pa14"/>
        <w:ind w:left="720"/>
        <w:rPr>
          <w:rFonts w:asciiTheme="minorHAnsi" w:hAnsiTheme="minorHAnsi" w:cstheme="minorHAnsi"/>
          <w:sz w:val="22"/>
          <w:szCs w:val="22"/>
        </w:rPr>
      </w:pPr>
      <w:r w:rsidRPr="00334D03">
        <w:rPr>
          <w:rStyle w:val="A1"/>
          <w:rFonts w:asciiTheme="minorHAnsi" w:hAnsiTheme="minorHAnsi" w:cstheme="minorHAnsi"/>
          <w:color w:val="auto"/>
          <w:sz w:val="22"/>
          <w:szCs w:val="22"/>
        </w:rPr>
        <w:t xml:space="preserve">By </w:t>
      </w:r>
      <w:r w:rsidR="00E163CA" w:rsidRPr="00334D03">
        <w:rPr>
          <w:rStyle w:val="A1"/>
          <w:rFonts w:asciiTheme="minorHAnsi" w:hAnsiTheme="minorHAnsi" w:cstheme="minorHAnsi"/>
          <w:color w:val="auto"/>
          <w:sz w:val="22"/>
          <w:szCs w:val="22"/>
        </w:rPr>
        <w:t xml:space="preserve">2040 Reduce GHG emissions 65% from 2005 levels </w:t>
      </w:r>
    </w:p>
    <w:p w14:paraId="6B0E161F" w14:textId="7A6183DF" w:rsidR="00E163CA" w:rsidRPr="00334D03" w:rsidRDefault="003343C9" w:rsidP="00635FFE">
      <w:pPr>
        <w:ind w:left="720"/>
        <w:rPr>
          <w:rFonts w:cstheme="minorHAnsi"/>
        </w:rPr>
      </w:pPr>
      <w:r w:rsidRPr="00334D03">
        <w:rPr>
          <w:rStyle w:val="A1"/>
          <w:rFonts w:cstheme="minorHAnsi"/>
          <w:color w:val="auto"/>
          <w:sz w:val="22"/>
          <w:szCs w:val="22"/>
        </w:rPr>
        <w:t xml:space="preserve">By </w:t>
      </w:r>
      <w:r w:rsidR="00E163CA" w:rsidRPr="00334D03">
        <w:rPr>
          <w:rStyle w:val="A1"/>
          <w:rFonts w:cstheme="minorHAnsi"/>
          <w:color w:val="auto"/>
          <w:sz w:val="22"/>
          <w:szCs w:val="22"/>
        </w:rPr>
        <w:t>2050</w:t>
      </w:r>
      <w:r w:rsidR="00E163CA" w:rsidRPr="00334D03">
        <w:rPr>
          <w:rStyle w:val="A1"/>
          <w:rFonts w:cstheme="minorHAnsi"/>
          <w:b/>
          <w:bCs/>
          <w:color w:val="auto"/>
          <w:sz w:val="22"/>
          <w:szCs w:val="22"/>
        </w:rPr>
        <w:t xml:space="preserve"> </w:t>
      </w:r>
      <w:r w:rsidR="00E163CA" w:rsidRPr="00334D03">
        <w:rPr>
          <w:rStyle w:val="A1"/>
          <w:rFonts w:cstheme="minorHAnsi"/>
          <w:color w:val="auto"/>
          <w:sz w:val="22"/>
          <w:szCs w:val="22"/>
        </w:rPr>
        <w:t>Reduce GHG emissions at least 80% from 2005 levels</w:t>
      </w:r>
    </w:p>
    <w:p w14:paraId="16739755" w14:textId="3E1A8873" w:rsidR="00E163CA" w:rsidRPr="00334D03" w:rsidRDefault="00E163CA" w:rsidP="00E163CA">
      <w:pPr>
        <w:pStyle w:val="Pa15"/>
        <w:ind w:left="720"/>
        <w:rPr>
          <w:rFonts w:asciiTheme="minorHAnsi" w:hAnsiTheme="minorHAnsi" w:cstheme="minorHAnsi"/>
          <w:sz w:val="22"/>
          <w:szCs w:val="22"/>
        </w:rPr>
      </w:pPr>
      <w:r w:rsidRPr="00334D03">
        <w:rPr>
          <w:rFonts w:asciiTheme="minorHAnsi" w:hAnsiTheme="minorHAnsi" w:cstheme="minorHAnsi"/>
          <w:sz w:val="22"/>
          <w:szCs w:val="22"/>
        </w:rPr>
        <w:t xml:space="preserve">MITIGATION OBJECTIVES: </w:t>
      </w:r>
    </w:p>
    <w:p w14:paraId="6B8149DB" w14:textId="77777777" w:rsidR="00E163CA" w:rsidRPr="00334D03" w:rsidRDefault="00E163CA" w:rsidP="00E163CA">
      <w:pPr>
        <w:pStyle w:val="Default"/>
        <w:numPr>
          <w:ilvl w:val="0"/>
          <w:numId w:val="1"/>
        </w:numPr>
        <w:ind w:left="1080" w:hanging="360"/>
        <w:rPr>
          <w:rFonts w:asciiTheme="minorHAnsi" w:hAnsiTheme="minorHAnsi" w:cstheme="minorHAnsi"/>
          <w:color w:val="auto"/>
          <w:sz w:val="22"/>
          <w:szCs w:val="22"/>
        </w:rPr>
      </w:pPr>
      <w:r w:rsidRPr="00334D03">
        <w:rPr>
          <w:rFonts w:asciiTheme="minorHAnsi" w:hAnsiTheme="minorHAnsi" w:cstheme="minorHAnsi"/>
          <w:color w:val="auto"/>
          <w:sz w:val="22"/>
          <w:szCs w:val="22"/>
        </w:rPr>
        <w:t xml:space="preserve">Demonstrate Leadership to Reduce Emissions. </w:t>
      </w:r>
    </w:p>
    <w:p w14:paraId="59FB3651" w14:textId="77777777" w:rsidR="00E163CA" w:rsidRPr="00334D03" w:rsidRDefault="00E163CA" w:rsidP="00E163CA">
      <w:pPr>
        <w:pStyle w:val="Default"/>
        <w:numPr>
          <w:ilvl w:val="0"/>
          <w:numId w:val="1"/>
        </w:numPr>
        <w:ind w:left="1080" w:hanging="360"/>
        <w:rPr>
          <w:rFonts w:asciiTheme="minorHAnsi" w:hAnsiTheme="minorHAnsi" w:cstheme="minorHAnsi"/>
          <w:color w:val="auto"/>
          <w:sz w:val="22"/>
          <w:szCs w:val="22"/>
        </w:rPr>
      </w:pPr>
      <w:r w:rsidRPr="00334D03">
        <w:rPr>
          <w:rFonts w:asciiTheme="minorHAnsi" w:hAnsiTheme="minorHAnsi" w:cstheme="minorHAnsi"/>
          <w:color w:val="auto"/>
          <w:sz w:val="22"/>
          <w:szCs w:val="22"/>
        </w:rPr>
        <w:t xml:space="preserve">Decarbonize Energy Sources. </w:t>
      </w:r>
    </w:p>
    <w:p w14:paraId="155FA0AA" w14:textId="77777777" w:rsidR="00E163CA" w:rsidRPr="00334D03" w:rsidRDefault="00E163CA" w:rsidP="00E163CA">
      <w:pPr>
        <w:pStyle w:val="Default"/>
        <w:numPr>
          <w:ilvl w:val="0"/>
          <w:numId w:val="1"/>
        </w:numPr>
        <w:ind w:left="1080" w:hanging="360"/>
        <w:rPr>
          <w:rFonts w:asciiTheme="minorHAnsi" w:hAnsiTheme="minorHAnsi" w:cstheme="minorHAnsi"/>
          <w:color w:val="auto"/>
          <w:sz w:val="22"/>
          <w:szCs w:val="22"/>
        </w:rPr>
      </w:pPr>
      <w:r w:rsidRPr="00334D03">
        <w:rPr>
          <w:rFonts w:asciiTheme="minorHAnsi" w:hAnsiTheme="minorHAnsi" w:cstheme="minorHAnsi"/>
          <w:color w:val="auto"/>
          <w:sz w:val="22"/>
          <w:szCs w:val="22"/>
        </w:rPr>
        <w:t xml:space="preserve">Optimize Building Energy. </w:t>
      </w:r>
    </w:p>
    <w:p w14:paraId="10A34811" w14:textId="77777777" w:rsidR="00E163CA" w:rsidRPr="00334D03" w:rsidRDefault="00E163CA" w:rsidP="00E163CA">
      <w:pPr>
        <w:pStyle w:val="Default"/>
        <w:numPr>
          <w:ilvl w:val="0"/>
          <w:numId w:val="1"/>
        </w:numPr>
        <w:ind w:left="1080" w:hanging="360"/>
        <w:rPr>
          <w:rFonts w:asciiTheme="minorHAnsi" w:hAnsiTheme="minorHAnsi" w:cstheme="minorHAnsi"/>
          <w:color w:val="auto"/>
          <w:sz w:val="22"/>
          <w:szCs w:val="22"/>
        </w:rPr>
      </w:pPr>
      <w:r w:rsidRPr="00334D03">
        <w:rPr>
          <w:rFonts w:asciiTheme="minorHAnsi" w:hAnsiTheme="minorHAnsi" w:cstheme="minorHAnsi"/>
          <w:color w:val="auto"/>
          <w:sz w:val="22"/>
          <w:szCs w:val="22"/>
        </w:rPr>
        <w:t xml:space="preserve">Implement Clean Energy Policies. </w:t>
      </w:r>
    </w:p>
    <w:p w14:paraId="63107164" w14:textId="77777777" w:rsidR="00E163CA" w:rsidRPr="00334D03" w:rsidRDefault="00E163CA" w:rsidP="00E163CA">
      <w:pPr>
        <w:pStyle w:val="Default"/>
        <w:numPr>
          <w:ilvl w:val="0"/>
          <w:numId w:val="1"/>
        </w:numPr>
        <w:ind w:left="1080" w:hanging="360"/>
        <w:rPr>
          <w:rFonts w:asciiTheme="minorHAnsi" w:hAnsiTheme="minorHAnsi" w:cstheme="minorHAnsi"/>
          <w:color w:val="auto"/>
          <w:sz w:val="22"/>
          <w:szCs w:val="22"/>
        </w:rPr>
      </w:pPr>
      <w:r w:rsidRPr="00334D03">
        <w:rPr>
          <w:rFonts w:asciiTheme="minorHAnsi" w:hAnsiTheme="minorHAnsi" w:cstheme="minorHAnsi"/>
          <w:color w:val="auto"/>
          <w:sz w:val="22"/>
          <w:szCs w:val="22"/>
        </w:rPr>
        <w:t xml:space="preserve">Decarbonize Transportation. </w:t>
      </w:r>
    </w:p>
    <w:p w14:paraId="08DAF288" w14:textId="77777777" w:rsidR="00E163CA" w:rsidRPr="00334D03" w:rsidRDefault="00E163CA" w:rsidP="00E163CA">
      <w:pPr>
        <w:pStyle w:val="Default"/>
        <w:numPr>
          <w:ilvl w:val="0"/>
          <w:numId w:val="1"/>
        </w:numPr>
        <w:ind w:left="1080" w:hanging="360"/>
        <w:rPr>
          <w:rFonts w:asciiTheme="minorHAnsi" w:hAnsiTheme="minorHAnsi" w:cstheme="minorHAnsi"/>
          <w:color w:val="auto"/>
          <w:sz w:val="22"/>
          <w:szCs w:val="22"/>
        </w:rPr>
      </w:pPr>
      <w:r w:rsidRPr="00334D03">
        <w:rPr>
          <w:rFonts w:asciiTheme="minorHAnsi" w:hAnsiTheme="minorHAnsi" w:cstheme="minorHAnsi"/>
          <w:color w:val="auto"/>
          <w:sz w:val="22"/>
          <w:szCs w:val="22"/>
        </w:rPr>
        <w:t xml:space="preserve">Reduce Vehicle Miles Traveled. </w:t>
      </w:r>
    </w:p>
    <w:p w14:paraId="5296FFC8" w14:textId="77777777" w:rsidR="00E163CA" w:rsidRPr="00334D03" w:rsidRDefault="00E163CA" w:rsidP="00E163CA">
      <w:pPr>
        <w:pStyle w:val="Default"/>
        <w:numPr>
          <w:ilvl w:val="0"/>
          <w:numId w:val="1"/>
        </w:numPr>
        <w:ind w:left="1080" w:hanging="360"/>
        <w:rPr>
          <w:rFonts w:asciiTheme="minorHAnsi" w:hAnsiTheme="minorHAnsi" w:cstheme="minorHAnsi"/>
          <w:color w:val="auto"/>
          <w:sz w:val="22"/>
          <w:szCs w:val="22"/>
        </w:rPr>
      </w:pPr>
      <w:r w:rsidRPr="00334D03">
        <w:rPr>
          <w:rFonts w:asciiTheme="minorHAnsi" w:hAnsiTheme="minorHAnsi" w:cstheme="minorHAnsi"/>
          <w:color w:val="auto"/>
          <w:sz w:val="22"/>
          <w:szCs w:val="22"/>
        </w:rPr>
        <w:t xml:space="preserve">Manage Water and Waste Sustainably. </w:t>
      </w:r>
    </w:p>
    <w:p w14:paraId="35083EAA" w14:textId="59DCB553" w:rsidR="00E163CA" w:rsidRDefault="00E163CA" w:rsidP="00FA377B">
      <w:pPr>
        <w:pStyle w:val="Default"/>
        <w:numPr>
          <w:ilvl w:val="0"/>
          <w:numId w:val="1"/>
        </w:numPr>
        <w:ind w:left="1080" w:hanging="360"/>
        <w:rPr>
          <w:rFonts w:asciiTheme="minorHAnsi" w:hAnsiTheme="minorHAnsi" w:cstheme="minorHAnsi"/>
          <w:color w:val="auto"/>
          <w:sz w:val="22"/>
          <w:szCs w:val="22"/>
        </w:rPr>
      </w:pPr>
      <w:r w:rsidRPr="00334D03">
        <w:rPr>
          <w:rFonts w:asciiTheme="minorHAnsi" w:hAnsiTheme="minorHAnsi" w:cstheme="minorHAnsi"/>
          <w:color w:val="auto"/>
          <w:sz w:val="22"/>
          <w:szCs w:val="22"/>
        </w:rPr>
        <w:t xml:space="preserve">Sustain Ecosystems to Sequester Carbon. </w:t>
      </w:r>
    </w:p>
    <w:p w14:paraId="0325254C" w14:textId="77777777" w:rsidR="00334D03" w:rsidRPr="00334D03" w:rsidRDefault="00334D03" w:rsidP="00334D03">
      <w:pPr>
        <w:pStyle w:val="Default"/>
        <w:ind w:left="1080"/>
        <w:rPr>
          <w:rFonts w:asciiTheme="minorHAnsi" w:hAnsiTheme="minorHAnsi" w:cstheme="minorHAnsi"/>
          <w:color w:val="auto"/>
          <w:sz w:val="22"/>
          <w:szCs w:val="22"/>
        </w:rPr>
      </w:pPr>
    </w:p>
    <w:p w14:paraId="0E81327C" w14:textId="15B16D89" w:rsidR="00B85E43" w:rsidRPr="00334D03" w:rsidRDefault="00B85E43" w:rsidP="00894A52">
      <w:pPr>
        <w:pStyle w:val="Default"/>
        <w:ind w:left="720"/>
        <w:rPr>
          <w:rFonts w:asciiTheme="minorHAnsi" w:hAnsiTheme="minorHAnsi" w:cstheme="minorHAnsi"/>
          <w:color w:val="auto"/>
          <w:sz w:val="22"/>
          <w:szCs w:val="22"/>
        </w:rPr>
      </w:pPr>
      <w:r w:rsidRPr="00334D03">
        <w:rPr>
          <w:rFonts w:asciiTheme="minorHAnsi" w:hAnsiTheme="minorHAnsi" w:cstheme="minorHAnsi"/>
          <w:color w:val="auto"/>
          <w:sz w:val="22"/>
          <w:szCs w:val="22"/>
        </w:rPr>
        <w:t xml:space="preserve">CLIMATE </w:t>
      </w:r>
      <w:r w:rsidRPr="00334D03">
        <w:rPr>
          <w:rFonts w:asciiTheme="minorHAnsi" w:hAnsiTheme="minorHAnsi" w:cstheme="minorHAnsi"/>
          <w:iCs/>
          <w:color w:val="auto"/>
          <w:sz w:val="22"/>
          <w:szCs w:val="22"/>
        </w:rPr>
        <w:t>ADAPTATION</w:t>
      </w:r>
      <w:r w:rsidRPr="00334D03">
        <w:rPr>
          <w:rFonts w:asciiTheme="minorHAnsi" w:hAnsiTheme="minorHAnsi" w:cstheme="minorHAnsi"/>
          <w:i/>
          <w:color w:val="auto"/>
          <w:sz w:val="22"/>
          <w:szCs w:val="22"/>
        </w:rPr>
        <w:t xml:space="preserve"> </w:t>
      </w:r>
      <w:r w:rsidRPr="00334D03">
        <w:rPr>
          <w:rFonts w:asciiTheme="minorHAnsi" w:hAnsiTheme="minorHAnsi" w:cstheme="minorHAnsi"/>
          <w:color w:val="auto"/>
          <w:sz w:val="22"/>
          <w:szCs w:val="22"/>
        </w:rPr>
        <w:t>GOAL</w:t>
      </w:r>
      <w:r w:rsidR="003343C9" w:rsidRPr="00334D03">
        <w:rPr>
          <w:rFonts w:asciiTheme="minorHAnsi" w:hAnsiTheme="minorHAnsi" w:cstheme="minorHAnsi"/>
          <w:color w:val="auto"/>
          <w:sz w:val="22"/>
          <w:szCs w:val="22"/>
        </w:rPr>
        <w:t xml:space="preserve">: </w:t>
      </w:r>
      <w:r w:rsidRPr="00334D03">
        <w:rPr>
          <w:rFonts w:asciiTheme="minorHAnsi" w:hAnsiTheme="minorHAnsi" w:cstheme="minorHAnsi"/>
          <w:color w:val="auto"/>
          <w:sz w:val="22"/>
          <w:szCs w:val="22"/>
        </w:rPr>
        <w:t xml:space="preserve">Persistent, equitable climate adaptation </w:t>
      </w:r>
    </w:p>
    <w:p w14:paraId="2842A5B8" w14:textId="77777777" w:rsidR="00635FFE" w:rsidRPr="00334D03" w:rsidRDefault="00635FFE" w:rsidP="00894A52">
      <w:pPr>
        <w:autoSpaceDE w:val="0"/>
        <w:autoSpaceDN w:val="0"/>
        <w:adjustRightInd w:val="0"/>
        <w:spacing w:after="0" w:line="201" w:lineRule="atLeast"/>
        <w:ind w:left="720"/>
        <w:rPr>
          <w:rFonts w:cstheme="minorHAnsi"/>
        </w:rPr>
      </w:pPr>
    </w:p>
    <w:p w14:paraId="0D7A7A8B" w14:textId="2BC7BA4B" w:rsidR="00B85E43" w:rsidRPr="00334D03" w:rsidRDefault="003343C9" w:rsidP="00894A52">
      <w:pPr>
        <w:autoSpaceDE w:val="0"/>
        <w:autoSpaceDN w:val="0"/>
        <w:adjustRightInd w:val="0"/>
        <w:spacing w:after="0" w:line="201" w:lineRule="atLeast"/>
        <w:ind w:left="720"/>
        <w:rPr>
          <w:rFonts w:cstheme="minorHAnsi"/>
        </w:rPr>
      </w:pPr>
      <w:r w:rsidRPr="00334D03">
        <w:rPr>
          <w:rFonts w:cstheme="minorHAnsi"/>
        </w:rPr>
        <w:t>ADAPTATION TARGETS</w:t>
      </w:r>
    </w:p>
    <w:p w14:paraId="2EBBE284" w14:textId="1B29BD5B" w:rsidR="00B85E43" w:rsidRPr="00334D03" w:rsidRDefault="003343C9" w:rsidP="00510A79">
      <w:pPr>
        <w:autoSpaceDE w:val="0"/>
        <w:autoSpaceDN w:val="0"/>
        <w:adjustRightInd w:val="0"/>
        <w:spacing w:after="0" w:line="241" w:lineRule="atLeast"/>
        <w:ind w:left="720"/>
        <w:rPr>
          <w:rFonts w:cstheme="minorHAnsi"/>
        </w:rPr>
      </w:pPr>
      <w:r w:rsidRPr="00334D03">
        <w:rPr>
          <w:rFonts w:cstheme="minorHAnsi"/>
        </w:rPr>
        <w:t xml:space="preserve">By </w:t>
      </w:r>
      <w:r w:rsidR="00B85E43" w:rsidRPr="00334D03">
        <w:rPr>
          <w:rFonts w:cstheme="minorHAnsi"/>
        </w:rPr>
        <w:t xml:space="preserve">2030 Climate-resilient governance </w:t>
      </w:r>
    </w:p>
    <w:p w14:paraId="78EDA862" w14:textId="07BC5B6A" w:rsidR="00B85E43" w:rsidRPr="00334D03" w:rsidRDefault="003343C9" w:rsidP="00510A79">
      <w:pPr>
        <w:autoSpaceDE w:val="0"/>
        <w:autoSpaceDN w:val="0"/>
        <w:adjustRightInd w:val="0"/>
        <w:spacing w:after="0" w:line="241" w:lineRule="atLeast"/>
        <w:ind w:left="720"/>
        <w:rPr>
          <w:rFonts w:cstheme="minorHAnsi"/>
        </w:rPr>
      </w:pPr>
      <w:r w:rsidRPr="00334D03">
        <w:rPr>
          <w:rFonts w:cstheme="minorHAnsi"/>
        </w:rPr>
        <w:t xml:space="preserve">By </w:t>
      </w:r>
      <w:r w:rsidR="00B85E43" w:rsidRPr="00334D03">
        <w:rPr>
          <w:rFonts w:cstheme="minorHAnsi"/>
        </w:rPr>
        <w:t xml:space="preserve">2040 Resilience across jurisdictions </w:t>
      </w:r>
    </w:p>
    <w:p w14:paraId="5061ADEA" w14:textId="2A6C2889" w:rsidR="00B85E43" w:rsidRPr="00334D03" w:rsidRDefault="003343C9" w:rsidP="00510A79">
      <w:pPr>
        <w:autoSpaceDE w:val="0"/>
        <w:autoSpaceDN w:val="0"/>
        <w:adjustRightInd w:val="0"/>
        <w:spacing w:after="0" w:line="241" w:lineRule="atLeast"/>
        <w:ind w:left="720"/>
        <w:rPr>
          <w:rFonts w:cstheme="minorHAnsi"/>
        </w:rPr>
      </w:pPr>
      <w:r w:rsidRPr="00334D03">
        <w:rPr>
          <w:rFonts w:cstheme="minorHAnsi"/>
        </w:rPr>
        <w:t xml:space="preserve">By </w:t>
      </w:r>
      <w:r w:rsidR="00B85E43" w:rsidRPr="00334D03">
        <w:rPr>
          <w:rFonts w:cstheme="minorHAnsi"/>
        </w:rPr>
        <w:t>2050</w:t>
      </w:r>
      <w:r w:rsidR="00B85E43" w:rsidRPr="00334D03">
        <w:rPr>
          <w:rFonts w:cstheme="minorHAnsi"/>
          <w:b/>
          <w:bCs/>
        </w:rPr>
        <w:t xml:space="preserve"> </w:t>
      </w:r>
      <w:r w:rsidR="00B85E43" w:rsidRPr="00334D03">
        <w:rPr>
          <w:rFonts w:cstheme="minorHAnsi"/>
        </w:rPr>
        <w:t>Cohesive, resilient communities</w:t>
      </w:r>
    </w:p>
    <w:p w14:paraId="63A739EB" w14:textId="77777777" w:rsidR="00B85E43" w:rsidRPr="00334D03" w:rsidRDefault="00B85E43" w:rsidP="00894A52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color w:val="000000"/>
        </w:rPr>
      </w:pPr>
    </w:p>
    <w:p w14:paraId="2165D1C0" w14:textId="77777777" w:rsidR="00B85E43" w:rsidRPr="00334D03" w:rsidRDefault="00B85E43" w:rsidP="00894A52">
      <w:pPr>
        <w:autoSpaceDE w:val="0"/>
        <w:autoSpaceDN w:val="0"/>
        <w:adjustRightInd w:val="0"/>
        <w:spacing w:after="0" w:line="201" w:lineRule="atLeast"/>
        <w:ind w:left="720"/>
        <w:rPr>
          <w:rFonts w:cstheme="minorHAnsi"/>
        </w:rPr>
      </w:pPr>
      <w:r w:rsidRPr="00334D03">
        <w:rPr>
          <w:rFonts w:cstheme="minorHAnsi"/>
        </w:rPr>
        <w:t xml:space="preserve">ADAPTATION OBJECTIVES </w:t>
      </w:r>
    </w:p>
    <w:p w14:paraId="5A2C835F" w14:textId="77777777" w:rsidR="00B85E43" w:rsidRPr="00334D03" w:rsidRDefault="00B85E43" w:rsidP="00894A5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color w:val="19242E"/>
        </w:rPr>
      </w:pPr>
      <w:r w:rsidRPr="00334D03">
        <w:rPr>
          <w:rFonts w:cstheme="minorHAnsi"/>
          <w:color w:val="19242E"/>
        </w:rPr>
        <w:t xml:space="preserve">Engage and educate the community about climate resilience and adaptation. </w:t>
      </w:r>
    </w:p>
    <w:p w14:paraId="78B8BE6E" w14:textId="77777777" w:rsidR="00B85E43" w:rsidRPr="00334D03" w:rsidRDefault="00B85E43" w:rsidP="00894A5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color w:val="19242E"/>
        </w:rPr>
      </w:pPr>
      <w:r w:rsidRPr="00334D03">
        <w:rPr>
          <w:rFonts w:cstheme="minorHAnsi"/>
          <w:color w:val="19242E"/>
        </w:rPr>
        <w:t xml:space="preserve">Incorporate equity and inclusion into climate adaptation efforts. </w:t>
      </w:r>
    </w:p>
    <w:p w14:paraId="626E89E1" w14:textId="77777777" w:rsidR="00B85E43" w:rsidRPr="00334D03" w:rsidRDefault="00B85E43" w:rsidP="00894A5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color w:val="19242E"/>
        </w:rPr>
      </w:pPr>
      <w:r w:rsidRPr="00334D03">
        <w:rPr>
          <w:rFonts w:cstheme="minorHAnsi"/>
          <w:color w:val="19242E"/>
        </w:rPr>
        <w:t xml:space="preserve">Collaborate and build capacity for a more resilient community. </w:t>
      </w:r>
    </w:p>
    <w:p w14:paraId="45AC69C2" w14:textId="77777777" w:rsidR="00B85E43" w:rsidRPr="00334D03" w:rsidRDefault="00B85E43" w:rsidP="00894A5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color w:val="19242E"/>
        </w:rPr>
      </w:pPr>
      <w:r w:rsidRPr="00334D03">
        <w:rPr>
          <w:rFonts w:cstheme="minorHAnsi"/>
          <w:color w:val="19242E"/>
        </w:rPr>
        <w:t xml:space="preserve">Enact plans and policies focused on adaptation and resilience. </w:t>
      </w:r>
    </w:p>
    <w:p w14:paraId="02621C56" w14:textId="7D1DB782" w:rsidR="00B85E43" w:rsidRPr="00334D03" w:rsidRDefault="00B85E43" w:rsidP="00894A5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color w:val="19242E"/>
        </w:rPr>
      </w:pPr>
      <w:r w:rsidRPr="00334D03">
        <w:rPr>
          <w:rFonts w:cstheme="minorHAnsi"/>
          <w:color w:val="19242E"/>
        </w:rPr>
        <w:t>Adapt operations and investments for future climate conditions</w:t>
      </w:r>
      <w:r w:rsidR="00894A52" w:rsidRPr="00334D03">
        <w:rPr>
          <w:rFonts w:cstheme="minorHAnsi"/>
          <w:color w:val="19242E"/>
        </w:rPr>
        <w:t>; and</w:t>
      </w:r>
    </w:p>
    <w:p w14:paraId="362BD04C" w14:textId="77777777" w:rsidR="009F4EDA" w:rsidRPr="00334D03" w:rsidRDefault="009F4EDA" w:rsidP="009F4EDA">
      <w:pPr>
        <w:pStyle w:val="Default"/>
        <w:spacing w:line="241" w:lineRule="atLeast"/>
        <w:rPr>
          <w:rStyle w:val="A1"/>
          <w:rFonts w:asciiTheme="minorHAnsi" w:hAnsiTheme="minorHAnsi" w:cstheme="minorHAnsi"/>
          <w:color w:val="auto"/>
          <w:sz w:val="22"/>
          <w:szCs w:val="22"/>
        </w:rPr>
      </w:pPr>
    </w:p>
    <w:p w14:paraId="68ECC407" w14:textId="2FE091A5" w:rsidR="003343C9" w:rsidRPr="00334D03" w:rsidRDefault="003343C9" w:rsidP="00596F00">
      <w:pPr>
        <w:autoSpaceDE w:val="0"/>
        <w:autoSpaceDN w:val="0"/>
        <w:adjustRightInd w:val="0"/>
        <w:spacing w:after="0" w:line="240" w:lineRule="auto"/>
        <w:rPr>
          <w:rFonts w:cstheme="minorHAnsi"/>
          <w:color w:val="19242E"/>
        </w:rPr>
      </w:pPr>
      <w:r w:rsidRPr="00334D03">
        <w:rPr>
          <w:rFonts w:cstheme="minorHAnsi"/>
          <w:color w:val="19242E"/>
        </w:rPr>
        <w:t>WHEREAS municipal governments have unique strengths in developing community resiliency and in taking long-term action to mitigate climate change</w:t>
      </w:r>
      <w:r w:rsidR="00894A52" w:rsidRPr="00334D03">
        <w:rPr>
          <w:rFonts w:cstheme="minorHAnsi"/>
          <w:color w:val="19242E"/>
        </w:rPr>
        <w:t xml:space="preserve"> that are amplified through regional collaboration.</w:t>
      </w:r>
    </w:p>
    <w:p w14:paraId="0C4BE740" w14:textId="4314768D" w:rsidR="00205C49" w:rsidRPr="00334D03" w:rsidRDefault="003343C9" w:rsidP="00894A52">
      <w:pPr>
        <w:autoSpaceDE w:val="0"/>
        <w:autoSpaceDN w:val="0"/>
        <w:adjustRightInd w:val="0"/>
        <w:spacing w:after="0" w:line="240" w:lineRule="auto"/>
        <w:rPr>
          <w:rFonts w:cstheme="minorHAnsi"/>
          <w:color w:val="19242E"/>
        </w:rPr>
      </w:pPr>
      <w:r w:rsidRPr="00334D03">
        <w:rPr>
          <w:rFonts w:cstheme="minorHAnsi"/>
          <w:color w:val="19242E"/>
        </w:rPr>
        <w:t xml:space="preserve"> </w:t>
      </w:r>
    </w:p>
    <w:p w14:paraId="32646154" w14:textId="6E9F39C9" w:rsidR="00334D03" w:rsidRPr="00334D03" w:rsidRDefault="00334D03" w:rsidP="00334D03">
      <w:pPr>
        <w:autoSpaceDE w:val="0"/>
        <w:autoSpaceDN w:val="0"/>
        <w:adjustRightInd w:val="0"/>
        <w:spacing w:after="0" w:line="240" w:lineRule="auto"/>
        <w:rPr>
          <w:rFonts w:cstheme="minorHAnsi"/>
          <w:color w:val="19242E"/>
        </w:rPr>
      </w:pPr>
      <w:r w:rsidRPr="00334D03">
        <w:rPr>
          <w:rFonts w:cstheme="minorHAnsi"/>
        </w:rPr>
        <w:t xml:space="preserve">NOW, THEREFORE, BE IT RESOLVED that </w:t>
      </w:r>
      <w:r w:rsidRPr="00334D03">
        <w:rPr>
          <w:rFonts w:cstheme="minorHAnsi"/>
          <w:color w:val="19242E"/>
          <w:sz w:val="24"/>
          <w:szCs w:val="24"/>
        </w:rPr>
        <w:t>the City Council/Village Board of _____________, Illinois</w:t>
      </w:r>
      <w:r w:rsidR="00222822">
        <w:rPr>
          <w:rFonts w:cstheme="minorHAnsi"/>
          <w:color w:val="19242E"/>
          <w:sz w:val="24"/>
          <w:szCs w:val="24"/>
        </w:rPr>
        <w:t>,</w:t>
      </w:r>
      <w:r w:rsidRPr="00334D03">
        <w:rPr>
          <w:rFonts w:cstheme="minorHAnsi"/>
          <w:color w:val="19242E"/>
          <w:sz w:val="24"/>
          <w:szCs w:val="24"/>
        </w:rPr>
        <w:t xml:space="preserve"> hereby expresses its support for the </w:t>
      </w:r>
      <w:proofErr w:type="spellStart"/>
      <w:r w:rsidRPr="00334D03">
        <w:rPr>
          <w:rFonts w:cstheme="minorHAnsi"/>
        </w:rPr>
        <w:t>the</w:t>
      </w:r>
      <w:proofErr w:type="spellEnd"/>
      <w:r w:rsidRPr="00334D03">
        <w:rPr>
          <w:rFonts w:cstheme="minorHAnsi"/>
        </w:rPr>
        <w:t xml:space="preserve"> goals and objectives of the </w:t>
      </w:r>
      <w:r w:rsidRPr="00334D03">
        <w:rPr>
          <w:rFonts w:cstheme="minorHAnsi"/>
          <w:b/>
          <w:bCs/>
        </w:rPr>
        <w:t>2021 Climate Action Plan for the Chicago Region</w:t>
      </w:r>
      <w:r w:rsidRPr="00334D03">
        <w:rPr>
          <w:rFonts w:cstheme="minorHAnsi"/>
        </w:rPr>
        <w:t xml:space="preserve"> proposed by the Metropolitan Mayors Caucus</w:t>
      </w:r>
      <w:r w:rsidRPr="00334D03">
        <w:rPr>
          <w:rFonts w:cstheme="minorHAnsi"/>
          <w:color w:val="19242E"/>
          <w:sz w:val="24"/>
          <w:szCs w:val="24"/>
        </w:rPr>
        <w:t xml:space="preserve"> and pledges to take strategic action to </w:t>
      </w:r>
      <w:r w:rsidRPr="00334D03">
        <w:rPr>
          <w:rFonts w:cstheme="minorHAnsi"/>
          <w:color w:val="19242E"/>
        </w:rPr>
        <w:t xml:space="preserve">achieve these goals for a more resilient, equitable and healthy future.  </w:t>
      </w:r>
    </w:p>
    <w:p w14:paraId="0ABD59CD" w14:textId="4FF69E4B" w:rsidR="00334D03" w:rsidRPr="00BC7B0A" w:rsidRDefault="00334D03" w:rsidP="00334D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242E"/>
          <w:sz w:val="24"/>
          <w:szCs w:val="24"/>
        </w:rPr>
      </w:pPr>
    </w:p>
    <w:p w14:paraId="712A40A5" w14:textId="77777777" w:rsidR="00205C49" w:rsidRDefault="00205C49" w:rsidP="00596F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242E"/>
        </w:rPr>
      </w:pPr>
    </w:p>
    <w:p w14:paraId="5AEC44EA" w14:textId="77777777" w:rsidR="00205C49" w:rsidRDefault="00205C49" w:rsidP="00596F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242E"/>
        </w:rPr>
      </w:pPr>
    </w:p>
    <w:p w14:paraId="721692EA" w14:textId="77777777" w:rsidR="006B500C" w:rsidRPr="003343C9" w:rsidRDefault="006B500C" w:rsidP="006B500C">
      <w:pPr>
        <w:autoSpaceDE w:val="0"/>
        <w:autoSpaceDN w:val="0"/>
        <w:adjustRightInd w:val="0"/>
        <w:spacing w:after="0" w:line="241" w:lineRule="atLeast"/>
        <w:rPr>
          <w:rFonts w:ascii="Open Sans" w:hAnsi="Open Sans" w:cs="Open Sans"/>
        </w:rPr>
      </w:pPr>
    </w:p>
    <w:p w14:paraId="670F1C7B" w14:textId="77777777" w:rsidR="006B500C" w:rsidRPr="003343C9" w:rsidRDefault="006B500C" w:rsidP="006B500C">
      <w:pPr>
        <w:autoSpaceDE w:val="0"/>
        <w:autoSpaceDN w:val="0"/>
        <w:adjustRightInd w:val="0"/>
        <w:spacing w:after="0" w:line="201" w:lineRule="atLeast"/>
        <w:rPr>
          <w:rFonts w:ascii="Open Sans" w:hAnsi="Open Sans"/>
          <w:color w:val="0085B5"/>
        </w:rPr>
      </w:pPr>
      <w:r w:rsidRPr="003343C9">
        <w:rPr>
          <w:rFonts w:ascii="Open Sans" w:hAnsi="Open Sans"/>
          <w:color w:val="0085B5"/>
        </w:rPr>
        <w:t xml:space="preserve"> </w:t>
      </w:r>
    </w:p>
    <w:p w14:paraId="49C49617" w14:textId="77777777" w:rsidR="006B500C" w:rsidRPr="003343C9" w:rsidRDefault="006B500C" w:rsidP="006B500C">
      <w:pPr>
        <w:pStyle w:val="Default"/>
        <w:spacing w:line="241" w:lineRule="atLeast"/>
        <w:rPr>
          <w:rStyle w:val="A1"/>
          <w:color w:val="auto"/>
          <w:sz w:val="22"/>
          <w:szCs w:val="22"/>
        </w:rPr>
      </w:pPr>
    </w:p>
    <w:p w14:paraId="15BED06B" w14:textId="77777777" w:rsidR="009F4EDA" w:rsidRPr="003343C9" w:rsidRDefault="009F4EDA" w:rsidP="009F4EDA">
      <w:pPr>
        <w:pStyle w:val="Default"/>
        <w:spacing w:line="241" w:lineRule="atLeast"/>
        <w:rPr>
          <w:rStyle w:val="A1"/>
          <w:color w:val="auto"/>
          <w:sz w:val="22"/>
          <w:szCs w:val="22"/>
        </w:rPr>
      </w:pPr>
    </w:p>
    <w:p w14:paraId="544E471A" w14:textId="77777777" w:rsidR="001F1A35" w:rsidRPr="003343C9" w:rsidRDefault="001F1A35" w:rsidP="009F4EDA">
      <w:pPr>
        <w:pStyle w:val="Default"/>
        <w:spacing w:line="241" w:lineRule="atLeast"/>
        <w:rPr>
          <w:rStyle w:val="A1"/>
          <w:color w:val="auto"/>
          <w:sz w:val="22"/>
          <w:szCs w:val="22"/>
        </w:rPr>
      </w:pPr>
    </w:p>
    <w:p w14:paraId="5A0A8D0E" w14:textId="77777777" w:rsidR="001F1A35" w:rsidRPr="003343C9" w:rsidRDefault="001F1A35" w:rsidP="00FA377B"/>
    <w:p w14:paraId="61D23F68" w14:textId="77777777" w:rsidR="00FA377B" w:rsidRPr="003343C9" w:rsidRDefault="00FA377B" w:rsidP="00C06754">
      <w:pPr>
        <w:pStyle w:val="Default"/>
        <w:jc w:val="center"/>
        <w:rPr>
          <w:b/>
          <w:sz w:val="22"/>
          <w:szCs w:val="22"/>
        </w:rPr>
      </w:pPr>
    </w:p>
    <w:p w14:paraId="59D75325" w14:textId="77777777" w:rsidR="00FA377B" w:rsidRPr="003343C9" w:rsidRDefault="00FA377B" w:rsidP="00C06754">
      <w:pPr>
        <w:pStyle w:val="Default"/>
        <w:jc w:val="center"/>
        <w:rPr>
          <w:b/>
          <w:sz w:val="22"/>
          <w:szCs w:val="22"/>
        </w:rPr>
      </w:pPr>
    </w:p>
    <w:p w14:paraId="3825701E" w14:textId="77777777" w:rsidR="00C06754" w:rsidRPr="003343C9" w:rsidRDefault="00C06754" w:rsidP="00C06754">
      <w:pPr>
        <w:autoSpaceDE w:val="0"/>
        <w:autoSpaceDN w:val="0"/>
        <w:adjustRightInd w:val="0"/>
        <w:spacing w:after="0" w:line="241" w:lineRule="atLeast"/>
        <w:rPr>
          <w:rFonts w:ascii="Times New Roman" w:hAnsi="Times New Roman" w:cs="Times New Roman"/>
        </w:rPr>
      </w:pPr>
    </w:p>
    <w:sectPr w:rsidR="00C06754" w:rsidRPr="003343C9" w:rsidSect="00334D03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77CC46C"/>
    <w:multiLevelType w:val="hybridMultilevel"/>
    <w:tmpl w:val="6A9B01F6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F5E0F9D"/>
    <w:multiLevelType w:val="hybridMultilevel"/>
    <w:tmpl w:val="87176AF1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754"/>
    <w:rsid w:val="00016DE9"/>
    <w:rsid w:val="00057F44"/>
    <w:rsid w:val="001114BC"/>
    <w:rsid w:val="00127D6C"/>
    <w:rsid w:val="00132B50"/>
    <w:rsid w:val="001977C3"/>
    <w:rsid w:val="001A5421"/>
    <w:rsid w:val="001D70AF"/>
    <w:rsid w:val="001F1A35"/>
    <w:rsid w:val="00205C49"/>
    <w:rsid w:val="00222822"/>
    <w:rsid w:val="00277AA8"/>
    <w:rsid w:val="003100CA"/>
    <w:rsid w:val="003343C9"/>
    <w:rsid w:val="00334D03"/>
    <w:rsid w:val="003902C7"/>
    <w:rsid w:val="003E168A"/>
    <w:rsid w:val="00504840"/>
    <w:rsid w:val="00510A79"/>
    <w:rsid w:val="00596F00"/>
    <w:rsid w:val="00635FFE"/>
    <w:rsid w:val="006B500C"/>
    <w:rsid w:val="00781175"/>
    <w:rsid w:val="008130AF"/>
    <w:rsid w:val="00894A52"/>
    <w:rsid w:val="009E1059"/>
    <w:rsid w:val="009F005A"/>
    <w:rsid w:val="009F4EDA"/>
    <w:rsid w:val="00B85E43"/>
    <w:rsid w:val="00BC7B0A"/>
    <w:rsid w:val="00BE06D2"/>
    <w:rsid w:val="00C06754"/>
    <w:rsid w:val="00E163CA"/>
    <w:rsid w:val="00EE56A8"/>
    <w:rsid w:val="00F13B1E"/>
    <w:rsid w:val="00F47281"/>
    <w:rsid w:val="00FA377B"/>
    <w:rsid w:val="00FB5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75F37"/>
  <w15:chartTrackingRefBased/>
  <w15:docId w15:val="{92507CEB-0364-4A55-AE23-4C5FA5ADA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06754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  <w:style w:type="paragraph" w:customStyle="1" w:styleId="Pa15">
    <w:name w:val="Pa15"/>
    <w:basedOn w:val="Default"/>
    <w:next w:val="Default"/>
    <w:uiPriority w:val="99"/>
    <w:rsid w:val="00C06754"/>
    <w:pPr>
      <w:spacing w:line="201" w:lineRule="atLeast"/>
    </w:pPr>
    <w:rPr>
      <w:rFonts w:cstheme="minorBidi"/>
      <w:color w:val="auto"/>
    </w:rPr>
  </w:style>
  <w:style w:type="paragraph" w:customStyle="1" w:styleId="Pa14">
    <w:name w:val="Pa14"/>
    <w:basedOn w:val="Default"/>
    <w:next w:val="Default"/>
    <w:uiPriority w:val="99"/>
    <w:rsid w:val="00C06754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C06754"/>
    <w:rPr>
      <w:rFonts w:cs="Open Sans"/>
      <w:color w:val="0085B5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05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10A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5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5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0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7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277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kburns@geneva.il.us</dc:creator>
  <cp:keywords/>
  <dc:description/>
  <cp:lastModifiedBy>Cheryl Scott</cp:lastModifiedBy>
  <cp:revision>2</cp:revision>
  <dcterms:created xsi:type="dcterms:W3CDTF">2021-09-15T02:41:00Z</dcterms:created>
  <dcterms:modified xsi:type="dcterms:W3CDTF">2021-09-15T02:41:00Z</dcterms:modified>
</cp:coreProperties>
</file>