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0506" w14:textId="77777777" w:rsidR="0082409F" w:rsidRPr="001C6D13" w:rsidRDefault="0082409F" w:rsidP="001C6D13">
      <w:pPr>
        <w:rPr>
          <w:rFonts w:ascii="Arial" w:hAnsi="Arial" w:cs="Arial"/>
          <w:b/>
          <w:bCs/>
        </w:rPr>
      </w:pPr>
      <w:bookmarkStart w:id="0" w:name="_GoBack"/>
      <w:bookmarkEnd w:id="0"/>
      <w:r w:rsidRPr="001C6D13">
        <w:rPr>
          <w:rFonts w:ascii="Arial" w:hAnsi="Arial" w:cs="Arial"/>
          <w:b/>
          <w:bCs/>
        </w:rPr>
        <w:t>NORTHWEST SUBURBAN HOUSING COLLABORATIVE</w:t>
      </w:r>
    </w:p>
    <w:p w14:paraId="76A5AB17" w14:textId="77777777" w:rsidR="0082409F" w:rsidRPr="001C6D13" w:rsidRDefault="0082409F" w:rsidP="001C6D13">
      <w:pPr>
        <w:rPr>
          <w:rFonts w:ascii="Arial" w:hAnsi="Arial" w:cs="Arial"/>
          <w:b/>
          <w:bCs/>
        </w:rPr>
      </w:pPr>
      <w:r w:rsidRPr="001C6D13">
        <w:rPr>
          <w:rFonts w:ascii="Arial" w:hAnsi="Arial" w:cs="Arial"/>
          <w:b/>
          <w:bCs/>
        </w:rPr>
        <w:t>REQUEST FOR PROPOSAL FOR CONSULTING SERVICES CONTRACT:</w:t>
      </w:r>
    </w:p>
    <w:p w14:paraId="4CA1917B" w14:textId="3D08514D" w:rsidR="0082409F" w:rsidRPr="001C6D13" w:rsidRDefault="0082409F" w:rsidP="001C6D13">
      <w:pPr>
        <w:pStyle w:val="Heading1"/>
        <w:jc w:val="left"/>
      </w:pPr>
      <w:r w:rsidRPr="001C6D13">
        <w:t xml:space="preserve">INTER-JURISDICTIONAL </w:t>
      </w:r>
      <w:r w:rsidR="00480816">
        <w:t>HEALTH-</w:t>
      </w:r>
      <w:r w:rsidRPr="001C6D13">
        <w:t>HOUSING CO</w:t>
      </w:r>
      <w:r w:rsidR="00462D0A">
        <w:t>NSULTANT</w:t>
      </w:r>
    </w:p>
    <w:p w14:paraId="6D570CE6" w14:textId="77777777" w:rsidR="0082409F" w:rsidRPr="001C6D13" w:rsidRDefault="0082409F" w:rsidP="001C6D13">
      <w:pPr>
        <w:rPr>
          <w:rFonts w:ascii="Arial" w:hAnsi="Arial" w:cs="Arial"/>
        </w:rPr>
      </w:pPr>
    </w:p>
    <w:p w14:paraId="3F96BF01" w14:textId="4E71E666" w:rsidR="0082409F" w:rsidRPr="001C6D13" w:rsidRDefault="005A08E7" w:rsidP="001C6D13">
      <w:pPr>
        <w:rPr>
          <w:rFonts w:ascii="Arial" w:hAnsi="Arial" w:cs="Arial"/>
        </w:rPr>
      </w:pPr>
      <w:r>
        <w:rPr>
          <w:rFonts w:ascii="Arial" w:hAnsi="Arial" w:cs="Arial"/>
        </w:rPr>
        <w:t>November 7, 2016</w:t>
      </w:r>
    </w:p>
    <w:p w14:paraId="152A4F20" w14:textId="77777777" w:rsidR="0082409F" w:rsidRPr="001C6D13" w:rsidRDefault="0082409F" w:rsidP="001C6D13">
      <w:pPr>
        <w:rPr>
          <w:rFonts w:ascii="Arial" w:hAnsi="Arial" w:cs="Arial"/>
        </w:rPr>
      </w:pPr>
    </w:p>
    <w:p w14:paraId="132A363A" w14:textId="0D9069F3" w:rsidR="0082409F" w:rsidRPr="001C6D13" w:rsidRDefault="0082409F" w:rsidP="001C6D13">
      <w:pPr>
        <w:rPr>
          <w:rFonts w:ascii="Arial" w:hAnsi="Arial" w:cs="Arial"/>
        </w:rPr>
      </w:pPr>
      <w:r w:rsidRPr="001C6D13">
        <w:rPr>
          <w:rFonts w:ascii="Arial" w:hAnsi="Arial" w:cs="Arial"/>
        </w:rPr>
        <w:t xml:space="preserve">The </w:t>
      </w:r>
      <w:r w:rsidR="00764A27" w:rsidRPr="001C6D13">
        <w:rPr>
          <w:rFonts w:ascii="Arial" w:hAnsi="Arial" w:cs="Arial"/>
        </w:rPr>
        <w:t>Metropolitan Mayors Caucus</w:t>
      </w:r>
      <w:r w:rsidRPr="001C6D13">
        <w:rPr>
          <w:rFonts w:ascii="Arial" w:hAnsi="Arial" w:cs="Arial"/>
        </w:rPr>
        <w:t xml:space="preserve">, in collaboration with </w:t>
      </w:r>
      <w:r w:rsidR="00764A27" w:rsidRPr="001C6D13">
        <w:rPr>
          <w:rFonts w:ascii="Arial" w:hAnsi="Arial" w:cs="Arial"/>
        </w:rPr>
        <w:t>p</w:t>
      </w:r>
      <w:r w:rsidR="00480816">
        <w:rPr>
          <w:rFonts w:ascii="Arial" w:hAnsi="Arial" w:cs="Arial"/>
        </w:rPr>
        <w:t>articipating northwest suburban</w:t>
      </w:r>
      <w:r w:rsidR="00764A27" w:rsidRPr="001C6D13">
        <w:rPr>
          <w:rFonts w:ascii="Arial" w:hAnsi="Arial" w:cs="Arial"/>
        </w:rPr>
        <w:t xml:space="preserve"> communities, currently including Arlington Heights, Buffalo Grove, Mount Prospect, Palatine, and Rolling Meadows (the “</w:t>
      </w:r>
      <w:r w:rsidR="0037575A">
        <w:rPr>
          <w:rFonts w:ascii="Arial" w:hAnsi="Arial" w:cs="Arial"/>
        </w:rPr>
        <w:t xml:space="preserve">Participating </w:t>
      </w:r>
      <w:r w:rsidR="00764A27" w:rsidRPr="001C6D13">
        <w:rPr>
          <w:rFonts w:ascii="Arial" w:hAnsi="Arial" w:cs="Arial"/>
        </w:rPr>
        <w:t>Communities”)</w:t>
      </w:r>
      <w:r w:rsidRPr="001C6D13">
        <w:rPr>
          <w:rFonts w:ascii="Arial" w:hAnsi="Arial" w:cs="Arial"/>
        </w:rPr>
        <w:t xml:space="preserve">, is accepting proposals from </w:t>
      </w:r>
      <w:r w:rsidR="00EF3589">
        <w:rPr>
          <w:rFonts w:ascii="Arial" w:hAnsi="Arial" w:cs="Arial"/>
        </w:rPr>
        <w:t>parties</w:t>
      </w:r>
      <w:r w:rsidRPr="001C6D13">
        <w:rPr>
          <w:rFonts w:ascii="Arial" w:hAnsi="Arial" w:cs="Arial"/>
        </w:rPr>
        <w:t xml:space="preserve"> for a consulting services contract with the </w:t>
      </w:r>
      <w:r w:rsidR="0037575A">
        <w:rPr>
          <w:rFonts w:ascii="Arial" w:hAnsi="Arial" w:cs="Arial"/>
        </w:rPr>
        <w:t>Participating</w:t>
      </w:r>
      <w:r w:rsidRPr="001C6D13">
        <w:rPr>
          <w:rFonts w:ascii="Arial" w:hAnsi="Arial" w:cs="Arial"/>
        </w:rPr>
        <w:t xml:space="preserve"> Communities as an Inter-jurisdictional </w:t>
      </w:r>
      <w:r w:rsidR="00480816">
        <w:rPr>
          <w:rFonts w:ascii="Arial" w:hAnsi="Arial" w:cs="Arial"/>
        </w:rPr>
        <w:t>Health-</w:t>
      </w:r>
      <w:r w:rsidRPr="001C6D13">
        <w:rPr>
          <w:rFonts w:ascii="Arial" w:hAnsi="Arial" w:cs="Arial"/>
        </w:rPr>
        <w:t>Housing Co</w:t>
      </w:r>
      <w:r w:rsidR="00480816">
        <w:rPr>
          <w:rFonts w:ascii="Arial" w:hAnsi="Arial" w:cs="Arial"/>
        </w:rPr>
        <w:t>nsultant</w:t>
      </w:r>
      <w:r w:rsidRPr="001C6D13">
        <w:rPr>
          <w:rFonts w:ascii="Arial" w:hAnsi="Arial" w:cs="Arial"/>
        </w:rPr>
        <w:t xml:space="preserve">. Responding </w:t>
      </w:r>
      <w:r w:rsidR="00EF3589">
        <w:rPr>
          <w:rFonts w:ascii="Arial" w:hAnsi="Arial" w:cs="Arial"/>
        </w:rPr>
        <w:t>partie</w:t>
      </w:r>
      <w:r w:rsidRPr="001C6D13">
        <w:rPr>
          <w:rFonts w:ascii="Arial" w:hAnsi="Arial" w:cs="Arial"/>
        </w:rPr>
        <w:t xml:space="preserve">s must meet all qualifications as set forth below and conform to the other requirements set forth herein.  </w:t>
      </w:r>
    </w:p>
    <w:p w14:paraId="556EFA01" w14:textId="77777777" w:rsidR="0082409F" w:rsidRPr="001C6D13" w:rsidRDefault="0082409F" w:rsidP="001C6D13">
      <w:pPr>
        <w:rPr>
          <w:rFonts w:ascii="Arial" w:hAnsi="Arial" w:cs="Arial"/>
        </w:rPr>
      </w:pPr>
    </w:p>
    <w:p w14:paraId="1D79D547" w14:textId="2F95161C" w:rsidR="0082409F" w:rsidRPr="001C6D13" w:rsidRDefault="0082409F" w:rsidP="001C6D13">
      <w:pPr>
        <w:rPr>
          <w:rFonts w:ascii="Arial" w:hAnsi="Arial" w:cs="Arial"/>
        </w:rPr>
      </w:pPr>
      <w:r w:rsidRPr="001C6D13">
        <w:rPr>
          <w:rFonts w:ascii="Arial" w:hAnsi="Arial" w:cs="Arial"/>
        </w:rPr>
        <w:t>Proposals must be submitted no</w:t>
      </w:r>
      <w:r w:rsidR="00764A27" w:rsidRPr="001C6D13">
        <w:rPr>
          <w:rFonts w:ascii="Arial" w:hAnsi="Arial" w:cs="Arial"/>
        </w:rPr>
        <w:t xml:space="preserve">t later than </w:t>
      </w:r>
      <w:r w:rsidR="005A08E7" w:rsidRPr="00D675CB">
        <w:rPr>
          <w:rFonts w:ascii="Arial" w:hAnsi="Arial" w:cs="Arial"/>
          <w:b/>
        </w:rPr>
        <w:t>November 30, 2016 at 5:00pm CST.</w:t>
      </w:r>
      <w:r w:rsidR="00764A27" w:rsidRPr="001C6D13">
        <w:rPr>
          <w:rFonts w:ascii="Arial" w:hAnsi="Arial" w:cs="Arial"/>
        </w:rPr>
        <w:t xml:space="preserve"> </w:t>
      </w:r>
      <w:r w:rsidRPr="001C6D13">
        <w:rPr>
          <w:rFonts w:ascii="Arial" w:hAnsi="Arial" w:cs="Arial"/>
        </w:rPr>
        <w:t>No consideration will be given to information/proposals received after that date and time, except as otherwise provided for herein.</w:t>
      </w:r>
      <w:r w:rsidR="00934F2C" w:rsidRPr="001C6D13">
        <w:rPr>
          <w:rFonts w:ascii="Arial" w:hAnsi="Arial" w:cs="Arial"/>
        </w:rPr>
        <w:t xml:space="preserve"> </w:t>
      </w:r>
      <w:r w:rsidRPr="001C6D13">
        <w:rPr>
          <w:rFonts w:ascii="Arial" w:hAnsi="Arial" w:cs="Arial"/>
        </w:rPr>
        <w:t xml:space="preserve">All documentation must be submitted and addressed as follows:  </w:t>
      </w:r>
    </w:p>
    <w:p w14:paraId="65F7C142" w14:textId="77777777" w:rsidR="0082409F" w:rsidRPr="001C6D13" w:rsidRDefault="0082409F" w:rsidP="001C6D13">
      <w:pPr>
        <w:rPr>
          <w:rFonts w:ascii="Arial" w:hAnsi="Arial" w:cs="Arial"/>
        </w:rPr>
      </w:pPr>
    </w:p>
    <w:p w14:paraId="6CBDF137" w14:textId="604559A6" w:rsidR="00764A27" w:rsidRPr="006E4859" w:rsidRDefault="006E4859" w:rsidP="001C6D13">
      <w:pPr>
        <w:rPr>
          <w:rFonts w:ascii="Arial" w:hAnsi="Arial" w:cs="Arial"/>
          <w:b/>
          <w:bCs/>
        </w:rPr>
      </w:pPr>
      <w:r w:rsidRPr="006E4859">
        <w:rPr>
          <w:rFonts w:ascii="Arial" w:hAnsi="Arial" w:cs="Arial"/>
          <w:bCs/>
        </w:rPr>
        <w:t>Contact Information, Inquiries, and</w:t>
      </w:r>
      <w:r>
        <w:rPr>
          <w:rFonts w:ascii="Arial" w:hAnsi="Arial" w:cs="Arial"/>
          <w:bCs/>
        </w:rPr>
        <w:t xml:space="preserve"> Response to RFP: Inter-jurisdictional </w:t>
      </w:r>
      <w:r w:rsidR="00480816">
        <w:rPr>
          <w:rFonts w:ascii="Arial" w:hAnsi="Arial" w:cs="Arial"/>
          <w:bCs/>
        </w:rPr>
        <w:t>Health-</w:t>
      </w:r>
      <w:r>
        <w:rPr>
          <w:rFonts w:ascii="Arial" w:hAnsi="Arial" w:cs="Arial"/>
          <w:bCs/>
        </w:rPr>
        <w:t>Housing C</w:t>
      </w:r>
      <w:r w:rsidR="00480816">
        <w:rPr>
          <w:rFonts w:ascii="Arial" w:hAnsi="Arial" w:cs="Arial"/>
          <w:bCs/>
        </w:rPr>
        <w:t>onsultant</w:t>
      </w:r>
      <w:r>
        <w:rPr>
          <w:rFonts w:ascii="Arial" w:hAnsi="Arial" w:cs="Arial"/>
          <w:bCs/>
        </w:rPr>
        <w:t xml:space="preserve"> </w:t>
      </w:r>
      <w:r w:rsidRPr="006E4859">
        <w:rPr>
          <w:rFonts w:ascii="Arial" w:hAnsi="Arial" w:cs="Arial"/>
        </w:rPr>
        <w:t>should be directed to</w:t>
      </w:r>
      <w:r>
        <w:rPr>
          <w:rFonts w:ascii="Arial" w:hAnsi="Arial" w:cs="Arial"/>
        </w:rPr>
        <w:t xml:space="preserve">: </w:t>
      </w:r>
    </w:p>
    <w:p w14:paraId="4DDBCEEE" w14:textId="77777777" w:rsidR="006E4859" w:rsidRDefault="006E4859" w:rsidP="001C6D13">
      <w:pPr>
        <w:rPr>
          <w:rFonts w:ascii="Arial" w:hAnsi="Arial" w:cs="Arial"/>
        </w:rPr>
      </w:pPr>
    </w:p>
    <w:p w14:paraId="049E555C" w14:textId="77777777" w:rsidR="00764A27" w:rsidRPr="001C6D13" w:rsidRDefault="00764A27" w:rsidP="001C6D13">
      <w:pPr>
        <w:rPr>
          <w:rFonts w:ascii="Arial" w:hAnsi="Arial" w:cs="Arial"/>
        </w:rPr>
      </w:pPr>
      <w:r w:rsidRPr="001C6D13">
        <w:rPr>
          <w:rFonts w:ascii="Arial" w:hAnsi="Arial" w:cs="Arial"/>
        </w:rPr>
        <w:t xml:space="preserve">Allison </w:t>
      </w:r>
      <w:r w:rsidR="00616DCA">
        <w:rPr>
          <w:rFonts w:ascii="Arial" w:hAnsi="Arial" w:cs="Arial"/>
        </w:rPr>
        <w:t>Milld</w:t>
      </w:r>
      <w:r w:rsidR="00BD1045">
        <w:rPr>
          <w:rFonts w:ascii="Arial" w:hAnsi="Arial" w:cs="Arial"/>
        </w:rPr>
        <w:t xml:space="preserve"> Clements</w:t>
      </w:r>
    </w:p>
    <w:p w14:paraId="493D562E" w14:textId="77777777" w:rsidR="00764A27" w:rsidRPr="001C6D13" w:rsidRDefault="00764A27" w:rsidP="001C6D13">
      <w:pPr>
        <w:rPr>
          <w:rFonts w:ascii="Arial" w:hAnsi="Arial" w:cs="Arial"/>
        </w:rPr>
      </w:pPr>
      <w:r w:rsidRPr="001C6D13">
        <w:rPr>
          <w:rFonts w:ascii="Arial" w:hAnsi="Arial" w:cs="Arial"/>
        </w:rPr>
        <w:t>Director of Housing Initiatives</w:t>
      </w:r>
    </w:p>
    <w:p w14:paraId="511FFF8C" w14:textId="77777777" w:rsidR="00764A27" w:rsidRPr="001C6D13" w:rsidRDefault="00764A27" w:rsidP="001C6D13">
      <w:pPr>
        <w:rPr>
          <w:rFonts w:ascii="Arial" w:hAnsi="Arial" w:cs="Arial"/>
        </w:rPr>
      </w:pPr>
      <w:r w:rsidRPr="001C6D13">
        <w:rPr>
          <w:rFonts w:ascii="Arial" w:hAnsi="Arial" w:cs="Arial"/>
        </w:rPr>
        <w:t>Metropolitan Mayors Caucus</w:t>
      </w:r>
    </w:p>
    <w:p w14:paraId="539B79B8" w14:textId="77777777" w:rsidR="00764A27" w:rsidRPr="001C6D13" w:rsidRDefault="00764A27" w:rsidP="001C6D13">
      <w:pPr>
        <w:rPr>
          <w:rFonts w:ascii="Arial" w:hAnsi="Arial" w:cs="Arial"/>
        </w:rPr>
      </w:pPr>
      <w:r w:rsidRPr="001C6D13">
        <w:rPr>
          <w:rFonts w:ascii="Arial" w:hAnsi="Arial" w:cs="Arial"/>
        </w:rPr>
        <w:t>233 S. Wacker Drive, Suite 800</w:t>
      </w:r>
    </w:p>
    <w:p w14:paraId="0E997C36" w14:textId="77777777" w:rsidR="00764A27" w:rsidRPr="001C6D13" w:rsidRDefault="00764A27" w:rsidP="001C6D13">
      <w:pPr>
        <w:rPr>
          <w:rFonts w:ascii="Arial" w:hAnsi="Arial" w:cs="Arial"/>
        </w:rPr>
      </w:pPr>
      <w:r w:rsidRPr="001C6D13">
        <w:rPr>
          <w:rFonts w:ascii="Arial" w:hAnsi="Arial" w:cs="Arial"/>
        </w:rPr>
        <w:t>Chicago, IL  60606</w:t>
      </w:r>
    </w:p>
    <w:p w14:paraId="313EDA77" w14:textId="77777777" w:rsidR="00764A27" w:rsidRPr="001C6D13" w:rsidRDefault="00C042D0" w:rsidP="001C6D13">
      <w:pPr>
        <w:rPr>
          <w:rFonts w:ascii="Arial" w:hAnsi="Arial" w:cs="Arial"/>
        </w:rPr>
      </w:pPr>
      <w:hyperlink r:id="rId8" w:history="1">
        <w:r w:rsidR="00764A27" w:rsidRPr="001C6D13">
          <w:rPr>
            <w:rStyle w:val="Hyperlink"/>
            <w:rFonts w:ascii="Arial" w:hAnsi="Arial" w:cs="Arial"/>
          </w:rPr>
          <w:t>amilld@mayorscaucus.org</w:t>
        </w:r>
      </w:hyperlink>
    </w:p>
    <w:p w14:paraId="534FDF92" w14:textId="77777777" w:rsidR="0082409F" w:rsidRPr="001C6D13" w:rsidRDefault="0082409F" w:rsidP="001C6D13">
      <w:pPr>
        <w:rPr>
          <w:rFonts w:ascii="Arial" w:hAnsi="Arial" w:cs="Arial"/>
        </w:rPr>
      </w:pPr>
    </w:p>
    <w:p w14:paraId="3A40C3CC" w14:textId="4602DCA4" w:rsidR="0082409F" w:rsidRPr="001C6D13" w:rsidRDefault="0082409F" w:rsidP="001C6D13">
      <w:pPr>
        <w:rPr>
          <w:rFonts w:ascii="Arial" w:hAnsi="Arial" w:cs="Arial"/>
        </w:rPr>
      </w:pPr>
      <w:r w:rsidRPr="001C6D13">
        <w:rPr>
          <w:rFonts w:ascii="Arial" w:hAnsi="Arial" w:cs="Arial"/>
        </w:rPr>
        <w:t>All statements and qualifications received will be considered confidential and not available for public review until after an Inter-Jurisdictional</w:t>
      </w:r>
      <w:r w:rsidR="00480816">
        <w:rPr>
          <w:rFonts w:ascii="Arial" w:hAnsi="Arial" w:cs="Arial"/>
        </w:rPr>
        <w:t xml:space="preserve"> Health-</w:t>
      </w:r>
      <w:r w:rsidRPr="001C6D13">
        <w:rPr>
          <w:rFonts w:ascii="Arial" w:hAnsi="Arial" w:cs="Arial"/>
        </w:rPr>
        <w:t>Housing Co</w:t>
      </w:r>
      <w:r w:rsidR="00480816">
        <w:rPr>
          <w:rFonts w:ascii="Arial" w:hAnsi="Arial" w:cs="Arial"/>
        </w:rPr>
        <w:t xml:space="preserve">nsultant </w:t>
      </w:r>
      <w:r w:rsidRPr="001C6D13">
        <w:rPr>
          <w:rFonts w:ascii="Arial" w:hAnsi="Arial" w:cs="Arial"/>
        </w:rPr>
        <w:t xml:space="preserve">consulting services contract has been awarded by the </w:t>
      </w:r>
      <w:r w:rsidR="008B126F">
        <w:rPr>
          <w:rFonts w:ascii="Arial" w:hAnsi="Arial" w:cs="Arial"/>
        </w:rPr>
        <w:t>Participating Communities</w:t>
      </w:r>
      <w:r w:rsidRPr="001C6D13">
        <w:rPr>
          <w:rFonts w:ascii="Arial" w:hAnsi="Arial" w:cs="Arial"/>
        </w:rPr>
        <w:t xml:space="preserve"> or their designee.  All proposals should be submitted with the attached cover page information.</w:t>
      </w:r>
    </w:p>
    <w:p w14:paraId="61A44831" w14:textId="77777777" w:rsidR="0082409F" w:rsidRPr="001C6D13" w:rsidRDefault="0082409F" w:rsidP="001C6D13">
      <w:pPr>
        <w:rPr>
          <w:rFonts w:ascii="Arial" w:hAnsi="Arial" w:cs="Arial"/>
        </w:rPr>
      </w:pPr>
    </w:p>
    <w:p w14:paraId="76726CE5" w14:textId="77777777" w:rsidR="0082409F" w:rsidRPr="001C6D13" w:rsidRDefault="0082409F" w:rsidP="001C6D13">
      <w:pPr>
        <w:rPr>
          <w:rFonts w:ascii="Arial" w:hAnsi="Arial" w:cs="Arial"/>
        </w:rPr>
      </w:pPr>
      <w:r w:rsidRPr="001C6D13">
        <w:rPr>
          <w:rFonts w:ascii="Arial" w:hAnsi="Arial" w:cs="Arial"/>
        </w:rPr>
        <w:t xml:space="preserve">Applicants are advised to adhere to the requirements of this Request for Proposal. Failure to submit all information requested herein or to follow the above instructions may be sufficient grounds for disqualification.  </w:t>
      </w:r>
    </w:p>
    <w:p w14:paraId="1EC87904" w14:textId="77777777" w:rsidR="0082409F" w:rsidRPr="001C6D13" w:rsidRDefault="0082409F" w:rsidP="001C6D13">
      <w:pPr>
        <w:autoSpaceDE w:val="0"/>
        <w:autoSpaceDN w:val="0"/>
        <w:adjustRightInd w:val="0"/>
        <w:rPr>
          <w:rFonts w:ascii="Arial" w:hAnsi="Arial" w:cs="Arial"/>
          <w:b/>
          <w:bCs/>
        </w:rPr>
      </w:pPr>
    </w:p>
    <w:p w14:paraId="0BD7509E" w14:textId="77777777" w:rsidR="0082409F" w:rsidRPr="001C6D13" w:rsidRDefault="0082409F" w:rsidP="001C6D13">
      <w:pPr>
        <w:autoSpaceDE w:val="0"/>
        <w:autoSpaceDN w:val="0"/>
        <w:adjustRightInd w:val="0"/>
        <w:rPr>
          <w:rFonts w:ascii="Arial" w:hAnsi="Arial" w:cs="Arial"/>
        </w:rPr>
      </w:pPr>
      <w:r w:rsidRPr="001C6D13">
        <w:rPr>
          <w:rFonts w:ascii="Arial" w:hAnsi="Arial" w:cs="Arial"/>
        </w:rPr>
        <w:t>Attached are a required Proposal Cover Page, a description of the consulting services sought, and a document setting forth additional proposal requirements and information.</w:t>
      </w:r>
    </w:p>
    <w:p w14:paraId="5E3C7FC9" w14:textId="77777777" w:rsidR="0082409F" w:rsidRPr="001C6D13" w:rsidRDefault="0082409F" w:rsidP="001C6D13">
      <w:pPr>
        <w:autoSpaceDE w:val="0"/>
        <w:autoSpaceDN w:val="0"/>
        <w:adjustRightInd w:val="0"/>
        <w:rPr>
          <w:rFonts w:ascii="Arial" w:hAnsi="Arial" w:cs="Arial"/>
          <w:b/>
          <w:bCs/>
        </w:rPr>
      </w:pPr>
    </w:p>
    <w:p w14:paraId="51FF194F" w14:textId="77777777" w:rsidR="0082409F" w:rsidRPr="001C6D13" w:rsidRDefault="0082409F" w:rsidP="001C6D13">
      <w:pPr>
        <w:autoSpaceDE w:val="0"/>
        <w:autoSpaceDN w:val="0"/>
        <w:adjustRightInd w:val="0"/>
        <w:rPr>
          <w:rFonts w:ascii="Arial" w:hAnsi="Arial" w:cs="Arial"/>
        </w:rPr>
      </w:pPr>
      <w:r w:rsidRPr="001C6D13">
        <w:rPr>
          <w:rFonts w:ascii="Arial" w:hAnsi="Arial" w:cs="Arial"/>
          <w:b/>
          <w:bCs/>
        </w:rPr>
        <w:t xml:space="preserve">THE </w:t>
      </w:r>
      <w:r w:rsidR="00EF3589">
        <w:rPr>
          <w:rFonts w:ascii="Arial" w:hAnsi="Arial" w:cs="Arial"/>
          <w:b/>
          <w:bCs/>
        </w:rPr>
        <w:t>METROPOLITAN MAYORS CAUCUS</w:t>
      </w:r>
      <w:r w:rsidRPr="001C6D13">
        <w:rPr>
          <w:rFonts w:ascii="Arial" w:hAnsi="Arial" w:cs="Arial"/>
          <w:b/>
          <w:bCs/>
        </w:rPr>
        <w:t xml:space="preserve">, ON BEHALF OF THE </w:t>
      </w:r>
      <w:r w:rsidR="008B126F">
        <w:rPr>
          <w:rFonts w:ascii="Arial" w:hAnsi="Arial" w:cs="Arial"/>
          <w:b/>
          <w:bCs/>
        </w:rPr>
        <w:t>PARTICIPATING COMMUNITIES</w:t>
      </w:r>
      <w:r w:rsidRPr="001C6D13">
        <w:rPr>
          <w:rFonts w:ascii="Arial" w:hAnsi="Arial" w:cs="Arial"/>
          <w:b/>
          <w:bCs/>
        </w:rPr>
        <w:t>, RESERVES THE RIGHT TO REJECT ANY AND ALL PROPOSALS AND TO WAIVE ANY IRREGULARITIES.</w:t>
      </w:r>
    </w:p>
    <w:p w14:paraId="427ADCFE" w14:textId="77777777" w:rsidR="0082409F" w:rsidRPr="001C6D13" w:rsidRDefault="0082409F" w:rsidP="001C6D13">
      <w:pPr>
        <w:autoSpaceDE w:val="0"/>
        <w:autoSpaceDN w:val="0"/>
        <w:adjustRightInd w:val="0"/>
        <w:rPr>
          <w:rFonts w:ascii="Arial" w:hAnsi="Arial" w:cs="Arial"/>
          <w:b/>
          <w:bCs/>
        </w:rPr>
      </w:pPr>
      <w:r w:rsidRPr="001C6D13">
        <w:rPr>
          <w:rFonts w:ascii="Arial" w:hAnsi="Arial" w:cs="Arial"/>
        </w:rPr>
        <w:br w:type="page"/>
      </w:r>
      <w:r w:rsidRPr="001C6D13">
        <w:rPr>
          <w:rFonts w:ascii="Arial" w:hAnsi="Arial" w:cs="Arial"/>
          <w:b/>
          <w:bCs/>
        </w:rPr>
        <w:lastRenderedPageBreak/>
        <w:t>PROPOSAL REQUIRED Cover Page</w:t>
      </w:r>
    </w:p>
    <w:p w14:paraId="7E7CC852" w14:textId="77777777" w:rsidR="0082409F" w:rsidRPr="001C6D13" w:rsidRDefault="0082409F" w:rsidP="001C6D13">
      <w:pPr>
        <w:autoSpaceDE w:val="0"/>
        <w:autoSpaceDN w:val="0"/>
        <w:adjustRightInd w:val="0"/>
        <w:rPr>
          <w:rFonts w:ascii="Arial" w:hAnsi="Arial" w:cs="Arial"/>
          <w:b/>
          <w:bCs/>
        </w:rPr>
      </w:pPr>
      <w:r w:rsidRPr="001C6D13">
        <w:rPr>
          <w:rFonts w:ascii="Arial" w:hAnsi="Arial" w:cs="Arial"/>
          <w:b/>
          <w:bCs/>
        </w:rPr>
        <w:t>(Must be attached to front of Proposal)</w:t>
      </w:r>
    </w:p>
    <w:p w14:paraId="141E0002" w14:textId="77777777" w:rsidR="0082409F" w:rsidRPr="001C6D13" w:rsidRDefault="0082409F" w:rsidP="001C6D13">
      <w:pPr>
        <w:autoSpaceDE w:val="0"/>
        <w:autoSpaceDN w:val="0"/>
        <w:adjustRightInd w:val="0"/>
        <w:rPr>
          <w:rFonts w:ascii="Arial" w:hAnsi="Arial" w:cs="Arial"/>
          <w:b/>
          <w:bCs/>
        </w:rPr>
      </w:pPr>
    </w:p>
    <w:p w14:paraId="5DF2F6E9" w14:textId="37549089"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1C6D13">
        <w:rPr>
          <w:rFonts w:ascii="Arial" w:hAnsi="Arial" w:cs="Arial"/>
          <w:b/>
          <w:bCs/>
        </w:rPr>
        <w:t>To:</w:t>
      </w:r>
      <w:r w:rsidR="00764A27" w:rsidRPr="001C6D13">
        <w:rPr>
          <w:rFonts w:ascii="Arial" w:hAnsi="Arial" w:cs="Arial"/>
          <w:b/>
          <w:bCs/>
        </w:rPr>
        <w:t xml:space="preserve"> Allison </w:t>
      </w:r>
      <w:r w:rsidR="00616DCA">
        <w:rPr>
          <w:rFonts w:ascii="Arial" w:hAnsi="Arial" w:cs="Arial"/>
          <w:b/>
          <w:bCs/>
        </w:rPr>
        <w:t>Milld</w:t>
      </w:r>
      <w:r w:rsidR="00876729">
        <w:rPr>
          <w:rFonts w:ascii="Arial" w:hAnsi="Arial" w:cs="Arial"/>
          <w:b/>
          <w:bCs/>
        </w:rPr>
        <w:t xml:space="preserve"> Clements</w:t>
      </w:r>
      <w:r w:rsidR="00764A27" w:rsidRPr="001C6D13">
        <w:rPr>
          <w:rFonts w:ascii="Arial" w:hAnsi="Arial" w:cs="Arial"/>
          <w:b/>
          <w:bCs/>
        </w:rPr>
        <w:t>,</w:t>
      </w:r>
      <w:r w:rsidRPr="001C6D13">
        <w:rPr>
          <w:rFonts w:ascii="Arial" w:hAnsi="Arial" w:cs="Arial"/>
          <w:b/>
          <w:bCs/>
        </w:rPr>
        <w:t xml:space="preserve"> </w:t>
      </w:r>
      <w:r w:rsidR="00764A27" w:rsidRPr="001C6D13">
        <w:rPr>
          <w:rFonts w:ascii="Arial" w:hAnsi="Arial" w:cs="Arial"/>
          <w:b/>
          <w:bCs/>
        </w:rPr>
        <w:t>Metropolitan Mayors Caucus</w:t>
      </w:r>
    </w:p>
    <w:p w14:paraId="4CF72C99"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4176CF43"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1C6D13">
        <w:rPr>
          <w:rFonts w:ascii="Arial" w:hAnsi="Arial" w:cs="Arial"/>
          <w:b/>
          <w:bCs/>
        </w:rPr>
        <w:t xml:space="preserve">From: </w:t>
      </w:r>
    </w:p>
    <w:p w14:paraId="05FA037A"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C6D13">
        <w:rPr>
          <w:rFonts w:ascii="Arial" w:hAnsi="Arial" w:cs="Arial"/>
        </w:rPr>
        <w:t>Name                 _________________________</w:t>
      </w:r>
    </w:p>
    <w:p w14:paraId="63641365"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C6D13">
        <w:rPr>
          <w:rFonts w:ascii="Arial" w:hAnsi="Arial" w:cs="Arial"/>
        </w:rPr>
        <w:t>Mailing address _________________________</w:t>
      </w:r>
    </w:p>
    <w:p w14:paraId="1148ECC0"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ind w:left="1440" w:hanging="1440"/>
        <w:rPr>
          <w:rFonts w:ascii="Arial" w:hAnsi="Arial" w:cs="Arial"/>
        </w:rPr>
      </w:pPr>
      <w:r w:rsidRPr="001C6D13">
        <w:rPr>
          <w:rFonts w:ascii="Arial" w:hAnsi="Arial" w:cs="Arial"/>
        </w:rPr>
        <w:t xml:space="preserve">                        _________________________</w:t>
      </w:r>
    </w:p>
    <w:p w14:paraId="35AF3A2C"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ind w:left="1440" w:hanging="1440"/>
        <w:rPr>
          <w:rFonts w:ascii="Arial" w:hAnsi="Arial" w:cs="Arial"/>
        </w:rPr>
      </w:pPr>
      <w:r w:rsidRPr="001C6D13">
        <w:rPr>
          <w:rFonts w:ascii="Arial" w:hAnsi="Arial" w:cs="Arial"/>
        </w:rPr>
        <w:t xml:space="preserve">                        _________________________</w:t>
      </w:r>
    </w:p>
    <w:p w14:paraId="1E577B36"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C6D13">
        <w:rPr>
          <w:rFonts w:ascii="Arial" w:hAnsi="Arial" w:cs="Arial"/>
        </w:rPr>
        <w:t>Home address    _____________________________</w:t>
      </w:r>
    </w:p>
    <w:p w14:paraId="1D1E7633"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C6D13">
        <w:rPr>
          <w:rFonts w:ascii="Arial" w:hAnsi="Arial" w:cs="Arial"/>
        </w:rPr>
        <w:t xml:space="preserve">Phone number </w:t>
      </w:r>
      <w:r w:rsidRPr="001C6D13">
        <w:rPr>
          <w:rFonts w:ascii="Arial" w:hAnsi="Arial" w:cs="Arial"/>
        </w:rPr>
        <w:tab/>
        <w:t>_________________________</w:t>
      </w:r>
    </w:p>
    <w:p w14:paraId="34A9431E"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1C6D13">
        <w:rPr>
          <w:rFonts w:ascii="Arial" w:hAnsi="Arial" w:cs="Arial"/>
        </w:rPr>
        <w:t xml:space="preserve">Fax number </w:t>
      </w:r>
      <w:r w:rsidRPr="001C6D13">
        <w:rPr>
          <w:rFonts w:ascii="Arial" w:hAnsi="Arial" w:cs="Arial"/>
        </w:rPr>
        <w:tab/>
        <w:t>_________________________</w:t>
      </w:r>
    </w:p>
    <w:p w14:paraId="5C809F67"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1C6D13">
        <w:rPr>
          <w:rFonts w:ascii="Arial" w:hAnsi="Arial" w:cs="Arial"/>
        </w:rPr>
        <w:t xml:space="preserve">E-mail address </w:t>
      </w:r>
      <w:r w:rsidRPr="001C6D13">
        <w:rPr>
          <w:rFonts w:ascii="Arial" w:hAnsi="Arial" w:cs="Arial"/>
        </w:rPr>
        <w:tab/>
        <w:t>_________________________</w:t>
      </w:r>
    </w:p>
    <w:p w14:paraId="4D701386"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5FA9E51A" w14:textId="67CF12CF"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1C6D13">
        <w:rPr>
          <w:rFonts w:ascii="Arial" w:hAnsi="Arial" w:cs="Arial"/>
          <w:b/>
          <w:bCs/>
        </w:rPr>
        <w:t xml:space="preserve">Proposal Submittal: Consulting Services Contract - Inter-Jurisdictional </w:t>
      </w:r>
      <w:r w:rsidR="00876729">
        <w:rPr>
          <w:rFonts w:ascii="Arial" w:hAnsi="Arial" w:cs="Arial"/>
          <w:b/>
          <w:bCs/>
        </w:rPr>
        <w:t>Health-Housing Consultant</w:t>
      </w:r>
    </w:p>
    <w:p w14:paraId="13C70617"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55416C8E" w14:textId="055B5BE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1C6D13">
        <w:rPr>
          <w:rFonts w:ascii="Arial" w:hAnsi="Arial" w:cs="Arial"/>
          <w:b/>
          <w:bCs/>
        </w:rPr>
        <w:t xml:space="preserve">I have read and understood all of the information provided with this Request for Proposal and agree to abide by the conditions set forth therein.  My signature below indicates my acceptance of all such conditions and my request to perform contractual consulting services as an Inter-Jurisdictional </w:t>
      </w:r>
      <w:r w:rsidR="00876729">
        <w:rPr>
          <w:rFonts w:ascii="Arial" w:hAnsi="Arial" w:cs="Arial"/>
          <w:b/>
          <w:bCs/>
        </w:rPr>
        <w:t>Health-Housing Consultant for</w:t>
      </w:r>
      <w:r w:rsidRPr="001C6D13">
        <w:rPr>
          <w:rFonts w:ascii="Arial" w:hAnsi="Arial" w:cs="Arial"/>
          <w:b/>
          <w:bCs/>
        </w:rPr>
        <w:t xml:space="preserve"> the </w:t>
      </w:r>
      <w:r w:rsidR="008B126F">
        <w:rPr>
          <w:rFonts w:ascii="Arial" w:hAnsi="Arial" w:cs="Arial"/>
          <w:b/>
          <w:bCs/>
        </w:rPr>
        <w:t>Participating Communities</w:t>
      </w:r>
      <w:r w:rsidRPr="001C6D13">
        <w:rPr>
          <w:rFonts w:ascii="Arial" w:hAnsi="Arial" w:cs="Arial"/>
          <w:b/>
          <w:bCs/>
        </w:rPr>
        <w:t xml:space="preserve">. </w:t>
      </w:r>
    </w:p>
    <w:p w14:paraId="49EE795F"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5CB32008"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u w:val="single"/>
        </w:rPr>
      </w:pPr>
      <w:r w:rsidRPr="001C6D13">
        <w:rPr>
          <w:rFonts w:ascii="Arial" w:hAnsi="Arial" w:cs="Arial"/>
          <w:b/>
          <w:bCs/>
        </w:rPr>
        <w:t xml:space="preserve">Signature of proposing party: </w:t>
      </w:r>
      <w:r w:rsidRPr="001C6D13">
        <w:rPr>
          <w:rFonts w:ascii="Arial" w:hAnsi="Arial" w:cs="Arial"/>
          <w:b/>
          <w:bCs/>
          <w:u w:val="single"/>
        </w:rPr>
        <w:tab/>
      </w:r>
      <w:r w:rsidRPr="001C6D13">
        <w:rPr>
          <w:rFonts w:ascii="Arial" w:hAnsi="Arial" w:cs="Arial"/>
          <w:b/>
          <w:bCs/>
          <w:u w:val="single"/>
        </w:rPr>
        <w:tab/>
      </w:r>
      <w:r w:rsidRPr="001C6D13">
        <w:rPr>
          <w:rFonts w:ascii="Arial" w:hAnsi="Arial" w:cs="Arial"/>
          <w:b/>
          <w:bCs/>
          <w:u w:val="single"/>
        </w:rPr>
        <w:tab/>
      </w:r>
      <w:r w:rsidRPr="001C6D13">
        <w:rPr>
          <w:rFonts w:ascii="Arial" w:hAnsi="Arial" w:cs="Arial"/>
          <w:b/>
          <w:bCs/>
          <w:u w:val="single"/>
        </w:rPr>
        <w:tab/>
      </w:r>
      <w:r w:rsidRPr="001C6D13">
        <w:rPr>
          <w:rFonts w:ascii="Arial" w:hAnsi="Arial" w:cs="Arial"/>
          <w:b/>
          <w:bCs/>
          <w:u w:val="single"/>
        </w:rPr>
        <w:tab/>
      </w:r>
      <w:r w:rsidRPr="001C6D13">
        <w:rPr>
          <w:rFonts w:ascii="Arial" w:hAnsi="Arial" w:cs="Arial"/>
          <w:b/>
          <w:bCs/>
          <w:u w:val="single"/>
        </w:rPr>
        <w:tab/>
      </w:r>
    </w:p>
    <w:p w14:paraId="5EE0A9AC"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6BDA125C" w14:textId="77777777" w:rsidR="0082409F" w:rsidRPr="001C6D13" w:rsidRDefault="0082409F" w:rsidP="001C6D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p>
    <w:p w14:paraId="27FF3C53" w14:textId="77777777" w:rsidR="0082409F" w:rsidRPr="001C6D13" w:rsidRDefault="0082409F" w:rsidP="001C6D13">
      <w:pPr>
        <w:autoSpaceDE w:val="0"/>
        <w:autoSpaceDN w:val="0"/>
        <w:adjustRightInd w:val="0"/>
        <w:rPr>
          <w:rFonts w:ascii="Arial" w:hAnsi="Arial" w:cs="Arial"/>
          <w:b/>
          <w:bCs/>
        </w:rPr>
      </w:pPr>
    </w:p>
    <w:p w14:paraId="05B9FB05" w14:textId="77777777" w:rsidR="0082409F" w:rsidRPr="001C6D13" w:rsidRDefault="0082409F" w:rsidP="001C6D13">
      <w:pPr>
        <w:autoSpaceDE w:val="0"/>
        <w:autoSpaceDN w:val="0"/>
        <w:adjustRightInd w:val="0"/>
        <w:rPr>
          <w:rFonts w:ascii="Arial" w:hAnsi="Arial" w:cs="Arial"/>
          <w:b/>
          <w:bCs/>
        </w:rPr>
      </w:pPr>
    </w:p>
    <w:p w14:paraId="48FBEC8B" w14:textId="42AB6357" w:rsidR="00694792" w:rsidRDefault="0082409F" w:rsidP="00462D0A">
      <w:pPr>
        <w:rPr>
          <w:rFonts w:ascii="Arial" w:hAnsi="Arial" w:cs="Arial"/>
          <w:b/>
          <w:u w:val="single"/>
        </w:rPr>
      </w:pPr>
      <w:r w:rsidRPr="001C6D13">
        <w:rPr>
          <w:rFonts w:ascii="Arial" w:hAnsi="Arial" w:cs="Arial"/>
          <w:b/>
          <w:bCs/>
        </w:rPr>
        <w:br w:type="page"/>
      </w:r>
    </w:p>
    <w:p w14:paraId="05D9E673" w14:textId="77777777" w:rsidR="00462D0A" w:rsidRDefault="00462D0A" w:rsidP="00462D0A">
      <w:pPr>
        <w:rPr>
          <w:rFonts w:ascii="Arial" w:hAnsi="Arial" w:cs="Arial"/>
          <w:b/>
          <w:u w:val="single"/>
        </w:rPr>
      </w:pPr>
      <w:r>
        <w:rPr>
          <w:rFonts w:ascii="Arial" w:hAnsi="Arial" w:cs="Arial"/>
          <w:b/>
          <w:u w:val="single"/>
        </w:rPr>
        <w:lastRenderedPageBreak/>
        <w:t>BACKGROUND</w:t>
      </w:r>
    </w:p>
    <w:p w14:paraId="136A8606" w14:textId="77777777" w:rsidR="00462D0A" w:rsidRDefault="00462D0A" w:rsidP="00462D0A">
      <w:pPr>
        <w:rPr>
          <w:rFonts w:ascii="Arial" w:hAnsi="Arial" w:cs="Arial"/>
          <w:b/>
          <w:u w:val="single"/>
        </w:rPr>
      </w:pPr>
    </w:p>
    <w:p w14:paraId="5197471E" w14:textId="4D297074" w:rsidR="00462D0A" w:rsidRPr="00D927D6" w:rsidRDefault="00462D0A" w:rsidP="00D927D6">
      <w:pPr>
        <w:rPr>
          <w:color w:val="000000"/>
          <w:sz w:val="27"/>
          <w:szCs w:val="27"/>
        </w:rPr>
      </w:pPr>
      <w:r>
        <w:rPr>
          <w:rFonts w:ascii="Arial" w:hAnsi="Arial" w:cs="Arial"/>
        </w:rPr>
        <w:t xml:space="preserve">The Northwest Suburban Housing Collaborative was created in 2011 to help five municipalities in Chicago’s Northwest Suburbs develop regional solutions to common housing challenges. A senior housing need assessment conducted for the Collaborative in 2013 revealed that home maintenance is a primary concern for many seniors. As a result, the Collaborative partnered with </w:t>
      </w:r>
      <w:r w:rsidRPr="00A100E4">
        <w:rPr>
          <w:rFonts w:ascii="Arial" w:hAnsi="Arial" w:cs="Arial"/>
        </w:rPr>
        <w:t xml:space="preserve">the North West Housing Partnership </w:t>
      </w:r>
      <w:r>
        <w:rPr>
          <w:rFonts w:ascii="Arial" w:hAnsi="Arial" w:cs="Arial"/>
        </w:rPr>
        <w:t>to launch</w:t>
      </w:r>
      <w:r w:rsidRPr="00A100E4">
        <w:rPr>
          <w:rFonts w:ascii="Arial" w:hAnsi="Arial" w:cs="Arial"/>
        </w:rPr>
        <w:t xml:space="preserve"> a new Handyman Program </w:t>
      </w:r>
      <w:r w:rsidR="00D927D6">
        <w:rPr>
          <w:rFonts w:ascii="Arial" w:hAnsi="Arial" w:cs="Arial"/>
        </w:rPr>
        <w:t xml:space="preserve">in </w:t>
      </w:r>
      <w:r w:rsidRPr="00A100E4">
        <w:rPr>
          <w:rFonts w:ascii="Arial" w:hAnsi="Arial" w:cs="Arial"/>
        </w:rPr>
        <w:t xml:space="preserve">2014 for residents 65+ years of age. </w:t>
      </w:r>
      <w:r>
        <w:rPr>
          <w:rFonts w:ascii="Arial" w:hAnsi="Arial" w:cs="Arial"/>
        </w:rPr>
        <w:t xml:space="preserve">The program </w:t>
      </w:r>
      <w:r w:rsidR="00F834B1">
        <w:rPr>
          <w:rFonts w:ascii="Arial" w:hAnsi="Arial" w:cs="Arial"/>
        </w:rPr>
        <w:t xml:space="preserve">has </w:t>
      </w:r>
      <w:r w:rsidR="00D927D6">
        <w:rPr>
          <w:rFonts w:ascii="Arial" w:hAnsi="Arial" w:cs="Arial"/>
        </w:rPr>
        <w:t>made over</w:t>
      </w:r>
      <w:r w:rsidR="00F834B1">
        <w:rPr>
          <w:rFonts w:ascii="Arial" w:hAnsi="Arial" w:cs="Arial"/>
        </w:rPr>
        <w:t xml:space="preserve"> 600 </w:t>
      </w:r>
      <w:r w:rsidR="00D927D6">
        <w:rPr>
          <w:rFonts w:ascii="Arial" w:hAnsi="Arial" w:cs="Arial"/>
        </w:rPr>
        <w:t>home repair service</w:t>
      </w:r>
      <w:r w:rsidR="00F834B1">
        <w:rPr>
          <w:rFonts w:ascii="Arial" w:hAnsi="Arial" w:cs="Arial"/>
        </w:rPr>
        <w:t xml:space="preserve"> calls for senior residents since that time</w:t>
      </w:r>
      <w:r w:rsidR="00D927D6">
        <w:rPr>
          <w:rFonts w:ascii="Arial" w:hAnsi="Arial" w:cs="Arial"/>
        </w:rPr>
        <w:t xml:space="preserve">. </w:t>
      </w:r>
      <w:r w:rsidRPr="00A100E4">
        <w:rPr>
          <w:rFonts w:ascii="Arial" w:hAnsi="Arial" w:cs="Arial"/>
        </w:rPr>
        <w:t xml:space="preserve">The Collaborative </w:t>
      </w:r>
      <w:r w:rsidR="00F834B1">
        <w:rPr>
          <w:rFonts w:ascii="Arial" w:hAnsi="Arial" w:cs="Arial"/>
        </w:rPr>
        <w:t>also completed</w:t>
      </w:r>
      <w:r w:rsidRPr="00A100E4">
        <w:rPr>
          <w:rFonts w:ascii="Arial" w:hAnsi="Arial" w:cs="Arial"/>
        </w:rPr>
        <w:t xml:space="preserve"> a </w:t>
      </w:r>
      <w:r w:rsidR="00F834B1">
        <w:rPr>
          <w:rFonts w:ascii="Arial" w:hAnsi="Arial" w:cs="Arial"/>
        </w:rPr>
        <w:t>Senior Resource Guide which</w:t>
      </w:r>
      <w:r w:rsidRPr="00A100E4">
        <w:rPr>
          <w:rFonts w:ascii="Arial" w:hAnsi="Arial" w:cs="Arial"/>
        </w:rPr>
        <w:t xml:space="preserve"> provide</w:t>
      </w:r>
      <w:r w:rsidR="00F834B1">
        <w:rPr>
          <w:rFonts w:ascii="Arial" w:hAnsi="Arial" w:cs="Arial"/>
        </w:rPr>
        <w:t>s</w:t>
      </w:r>
      <w:r w:rsidRPr="00A100E4">
        <w:rPr>
          <w:rFonts w:ascii="Arial" w:hAnsi="Arial" w:cs="Arial"/>
        </w:rPr>
        <w:t xml:space="preserve"> information on transportation, housing, and senior services offered throughout the northwest suburbs. </w:t>
      </w:r>
    </w:p>
    <w:p w14:paraId="33901DBF" w14:textId="0ECB5525" w:rsidR="00462D0A" w:rsidRPr="00A100E4" w:rsidRDefault="00462D0A" w:rsidP="00462D0A">
      <w:pPr>
        <w:pStyle w:val="NormalWeb"/>
        <w:rPr>
          <w:rFonts w:ascii="Arial" w:hAnsi="Arial" w:cs="Arial"/>
        </w:rPr>
      </w:pPr>
      <w:r w:rsidRPr="00A100E4">
        <w:rPr>
          <w:rFonts w:ascii="Arial" w:hAnsi="Arial" w:cs="Arial"/>
        </w:rPr>
        <w:t>In the upcoming year, the Collaborative will cont</w:t>
      </w:r>
      <w:r w:rsidR="00F834B1">
        <w:rPr>
          <w:rFonts w:ascii="Arial" w:hAnsi="Arial" w:cs="Arial"/>
        </w:rPr>
        <w:t>inue to explore ways to improve</w:t>
      </w:r>
      <w:r w:rsidRPr="00A100E4">
        <w:rPr>
          <w:rFonts w:ascii="Arial" w:hAnsi="Arial" w:cs="Arial"/>
        </w:rPr>
        <w:t xml:space="preserve"> how seniors can make their homes</w:t>
      </w:r>
      <w:r w:rsidR="00C76BC9">
        <w:rPr>
          <w:rFonts w:ascii="Arial" w:hAnsi="Arial" w:cs="Arial"/>
        </w:rPr>
        <w:t xml:space="preserve"> within the community</w:t>
      </w:r>
      <w:r w:rsidRPr="00A100E4">
        <w:rPr>
          <w:rFonts w:ascii="Arial" w:hAnsi="Arial" w:cs="Arial"/>
        </w:rPr>
        <w:t xml:space="preserve"> safer an</w:t>
      </w:r>
      <w:r w:rsidR="0046134B">
        <w:rPr>
          <w:rFonts w:ascii="Arial" w:hAnsi="Arial" w:cs="Arial"/>
        </w:rPr>
        <w:t>d easier to live in as they age. The Collaborative plans to focus on how it can make b</w:t>
      </w:r>
      <w:r w:rsidR="00D927D6">
        <w:rPr>
          <w:rFonts w:ascii="Arial" w:hAnsi="Arial" w:cs="Arial"/>
        </w:rPr>
        <w:t>etter health-</w:t>
      </w:r>
      <w:r w:rsidR="0046134B">
        <w:rPr>
          <w:rFonts w:ascii="Arial" w:hAnsi="Arial" w:cs="Arial"/>
        </w:rPr>
        <w:t xml:space="preserve">housing connections in order to expand the reach of its Handyman Program. </w:t>
      </w:r>
      <w:r w:rsidR="00F834B1">
        <w:rPr>
          <w:rFonts w:ascii="Arial" w:hAnsi="Arial" w:cs="Arial"/>
        </w:rPr>
        <w:t>The Collaborative is also interested in providing information on residential energy efficiency resources to the local community.</w:t>
      </w:r>
    </w:p>
    <w:p w14:paraId="3AD1E5AE" w14:textId="77777777" w:rsidR="00462D0A" w:rsidRPr="001C6D13" w:rsidRDefault="00462D0A" w:rsidP="00462D0A">
      <w:pPr>
        <w:rPr>
          <w:rFonts w:ascii="Arial" w:hAnsi="Arial" w:cs="Arial"/>
          <w:b/>
          <w:u w:val="single"/>
        </w:rPr>
      </w:pPr>
      <w:r w:rsidRPr="001C6D13">
        <w:rPr>
          <w:rFonts w:ascii="Arial" w:hAnsi="Arial" w:cs="Arial"/>
          <w:b/>
          <w:u w:val="single"/>
        </w:rPr>
        <w:t>GENERAL POSITION DESCRIPTION</w:t>
      </w:r>
    </w:p>
    <w:p w14:paraId="21650E04" w14:textId="77777777" w:rsidR="00462D0A" w:rsidRPr="001C6D13" w:rsidRDefault="00462D0A" w:rsidP="00462D0A">
      <w:pPr>
        <w:rPr>
          <w:rFonts w:ascii="Arial" w:hAnsi="Arial" w:cs="Arial"/>
          <w:b/>
          <w:u w:val="single"/>
        </w:rPr>
      </w:pPr>
    </w:p>
    <w:p w14:paraId="67B7C72D" w14:textId="440EE4DC" w:rsidR="0046134B" w:rsidRPr="001C6D13" w:rsidRDefault="00D927D6" w:rsidP="00462D0A">
      <w:pPr>
        <w:rPr>
          <w:rFonts w:ascii="Arial" w:hAnsi="Arial" w:cs="Arial"/>
        </w:rPr>
      </w:pPr>
      <w:r>
        <w:rPr>
          <w:rFonts w:ascii="Arial" w:hAnsi="Arial" w:cs="Arial"/>
        </w:rPr>
        <w:t>The consultant is responsible for researching how to design a health-housing initiative that builds upon the Collaborative’s Handyman Program, including a better understanding of Baltimore’s CAPABLE Initiative and how a similar model could be implemented in the Northwest suburbs.</w:t>
      </w:r>
    </w:p>
    <w:p w14:paraId="333F397B" w14:textId="77777777" w:rsidR="00462D0A" w:rsidRPr="001C6D13" w:rsidRDefault="00462D0A" w:rsidP="00462D0A">
      <w:pPr>
        <w:ind w:left="1080"/>
        <w:rPr>
          <w:rFonts w:ascii="Arial" w:hAnsi="Arial" w:cs="Arial"/>
        </w:rPr>
      </w:pPr>
    </w:p>
    <w:p w14:paraId="1B8CEE77" w14:textId="77777777" w:rsidR="00462D0A" w:rsidRPr="001C6D13" w:rsidRDefault="00462D0A" w:rsidP="00462D0A">
      <w:pPr>
        <w:rPr>
          <w:rFonts w:ascii="Arial" w:hAnsi="Arial" w:cs="Arial"/>
          <w:b/>
          <w:u w:val="single"/>
        </w:rPr>
      </w:pPr>
      <w:r w:rsidRPr="001C6D13">
        <w:rPr>
          <w:rFonts w:ascii="Arial" w:hAnsi="Arial" w:cs="Arial"/>
          <w:b/>
          <w:u w:val="single"/>
        </w:rPr>
        <w:t>RESPONSIBILITIES/DUTIES</w:t>
      </w:r>
    </w:p>
    <w:p w14:paraId="08A5095A" w14:textId="77777777" w:rsidR="00462D0A" w:rsidRPr="001C6D13" w:rsidRDefault="00462D0A" w:rsidP="00462D0A">
      <w:pPr>
        <w:ind w:left="1080"/>
        <w:rPr>
          <w:rFonts w:ascii="Arial" w:hAnsi="Arial" w:cs="Arial"/>
        </w:rPr>
      </w:pPr>
    </w:p>
    <w:p w14:paraId="4CD1BD14" w14:textId="2F01CDCD" w:rsidR="0046134B" w:rsidRDefault="0046134B" w:rsidP="00462D0A">
      <w:pPr>
        <w:numPr>
          <w:ilvl w:val="0"/>
          <w:numId w:val="4"/>
        </w:numPr>
        <w:rPr>
          <w:rFonts w:ascii="Arial" w:hAnsi="Arial" w:cs="Arial"/>
        </w:rPr>
      </w:pPr>
      <w:r w:rsidRPr="0046134B">
        <w:rPr>
          <w:rFonts w:ascii="Arial" w:hAnsi="Arial" w:cs="Arial"/>
        </w:rPr>
        <w:t>Research and document existing programs underway in the Northwest suburbs that can assist with aging in place efforts and be potential points of coordination with the Handyman Program.</w:t>
      </w:r>
    </w:p>
    <w:p w14:paraId="71A398C3" w14:textId="77777777" w:rsidR="0046134B" w:rsidRDefault="0046134B" w:rsidP="00462D0A">
      <w:pPr>
        <w:numPr>
          <w:ilvl w:val="0"/>
          <w:numId w:val="4"/>
        </w:numPr>
        <w:rPr>
          <w:rFonts w:ascii="Arial" w:hAnsi="Arial" w:cs="Arial"/>
        </w:rPr>
      </w:pPr>
      <w:r>
        <w:rPr>
          <w:rFonts w:ascii="Arial" w:hAnsi="Arial" w:cs="Arial"/>
        </w:rPr>
        <w:t>Hold meetings with at least 2 local hospitals to explore common priorities and potential coordination of health-housing connections including aging in place efforts.</w:t>
      </w:r>
    </w:p>
    <w:p w14:paraId="2FE81AEC" w14:textId="0A6EA71D" w:rsidR="00D927D6" w:rsidRDefault="00D927D6" w:rsidP="00462D0A">
      <w:pPr>
        <w:numPr>
          <w:ilvl w:val="0"/>
          <w:numId w:val="4"/>
        </w:numPr>
        <w:rPr>
          <w:rFonts w:ascii="Arial" w:hAnsi="Arial" w:cs="Arial"/>
        </w:rPr>
      </w:pPr>
      <w:r>
        <w:rPr>
          <w:rFonts w:ascii="Arial" w:hAnsi="Arial" w:cs="Arial"/>
        </w:rPr>
        <w:t>Research and document the operation of Baltimore’s CAPABLE Initiative</w:t>
      </w:r>
      <w:r w:rsidR="00694792">
        <w:rPr>
          <w:rFonts w:ascii="Arial" w:hAnsi="Arial" w:cs="Arial"/>
        </w:rPr>
        <w:t>.</w:t>
      </w:r>
    </w:p>
    <w:p w14:paraId="223C740C" w14:textId="520DB92F" w:rsidR="00A26B49" w:rsidRDefault="00A26B49" w:rsidP="00462D0A">
      <w:pPr>
        <w:numPr>
          <w:ilvl w:val="0"/>
          <w:numId w:val="4"/>
        </w:numPr>
        <w:rPr>
          <w:rFonts w:ascii="Arial" w:hAnsi="Arial" w:cs="Arial"/>
        </w:rPr>
      </w:pPr>
      <w:r>
        <w:rPr>
          <w:rFonts w:ascii="Arial" w:hAnsi="Arial" w:cs="Arial"/>
        </w:rPr>
        <w:t>Determine how to best design a home safety assessment that can be paired with the Handyman Program services</w:t>
      </w:r>
      <w:r w:rsidR="00694792">
        <w:rPr>
          <w:rFonts w:ascii="Arial" w:hAnsi="Arial" w:cs="Arial"/>
        </w:rPr>
        <w:t>.</w:t>
      </w:r>
    </w:p>
    <w:p w14:paraId="51AE2DF5" w14:textId="73861C02" w:rsidR="00A26B49" w:rsidRDefault="00A26B49" w:rsidP="00462D0A">
      <w:pPr>
        <w:numPr>
          <w:ilvl w:val="0"/>
          <w:numId w:val="4"/>
        </w:numPr>
        <w:rPr>
          <w:rFonts w:ascii="Arial" w:hAnsi="Arial" w:cs="Arial"/>
        </w:rPr>
      </w:pPr>
      <w:r>
        <w:rPr>
          <w:rFonts w:ascii="Arial" w:hAnsi="Arial" w:cs="Arial"/>
        </w:rPr>
        <w:t>Create a detailed plan for how to expand the Handyman Program into a comprehensive health-housing initiative that can support aging in place in the Northwest suburbs</w:t>
      </w:r>
      <w:r w:rsidR="00694792">
        <w:rPr>
          <w:rFonts w:ascii="Arial" w:hAnsi="Arial" w:cs="Arial"/>
        </w:rPr>
        <w:t>.</w:t>
      </w:r>
    </w:p>
    <w:p w14:paraId="557DA68C" w14:textId="23D8458D" w:rsidR="0046134B" w:rsidRDefault="0059172B" w:rsidP="00A26B49">
      <w:pPr>
        <w:numPr>
          <w:ilvl w:val="0"/>
          <w:numId w:val="4"/>
        </w:numPr>
        <w:rPr>
          <w:rFonts w:ascii="Arial" w:hAnsi="Arial" w:cs="Arial"/>
        </w:rPr>
      </w:pPr>
      <w:r>
        <w:rPr>
          <w:rFonts w:ascii="Arial" w:hAnsi="Arial" w:cs="Arial"/>
        </w:rPr>
        <w:t xml:space="preserve">Research </w:t>
      </w:r>
      <w:r w:rsidR="00D927D6">
        <w:rPr>
          <w:rFonts w:ascii="Arial" w:hAnsi="Arial" w:cs="Arial"/>
        </w:rPr>
        <w:t>potential funders that could be a good fit to support the NWSHC’s workplan, particularly the aging in place efforts</w:t>
      </w:r>
      <w:r w:rsidR="00C76BC9">
        <w:rPr>
          <w:rFonts w:ascii="Arial" w:hAnsi="Arial" w:cs="Arial"/>
        </w:rPr>
        <w:t xml:space="preserve"> such as the Handyman program </w:t>
      </w:r>
      <w:r w:rsidR="00F1772D">
        <w:rPr>
          <w:rFonts w:ascii="Arial" w:hAnsi="Arial" w:cs="Arial"/>
        </w:rPr>
        <w:t>(</w:t>
      </w:r>
      <w:r w:rsidR="00C76BC9">
        <w:rPr>
          <w:rFonts w:ascii="Arial" w:hAnsi="Arial" w:cs="Arial"/>
        </w:rPr>
        <w:t>as is or an expanded version</w:t>
      </w:r>
      <w:r w:rsidR="00F1772D">
        <w:rPr>
          <w:rFonts w:ascii="Arial" w:hAnsi="Arial" w:cs="Arial"/>
        </w:rPr>
        <w:t>) or other health-</w:t>
      </w:r>
      <w:r w:rsidR="00C76BC9">
        <w:rPr>
          <w:rFonts w:ascii="Arial" w:hAnsi="Arial" w:cs="Arial"/>
        </w:rPr>
        <w:t>housing initiatives</w:t>
      </w:r>
      <w:r w:rsidR="00D927D6">
        <w:rPr>
          <w:rFonts w:ascii="Arial" w:hAnsi="Arial" w:cs="Arial"/>
        </w:rPr>
        <w:t>.</w:t>
      </w:r>
    </w:p>
    <w:p w14:paraId="03B29CD3" w14:textId="4B37E131" w:rsidR="00D927D6" w:rsidRPr="0046134B" w:rsidRDefault="00D927D6" w:rsidP="00462D0A">
      <w:pPr>
        <w:numPr>
          <w:ilvl w:val="0"/>
          <w:numId w:val="4"/>
        </w:numPr>
        <w:rPr>
          <w:rFonts w:ascii="Arial" w:hAnsi="Arial" w:cs="Arial"/>
        </w:rPr>
      </w:pPr>
      <w:r>
        <w:rPr>
          <w:rFonts w:ascii="Arial" w:hAnsi="Arial" w:cs="Arial"/>
        </w:rPr>
        <w:lastRenderedPageBreak/>
        <w:t>Engage with the Retirement Research Foundation around a potential application and prepare</w:t>
      </w:r>
      <w:r w:rsidR="00F1772D">
        <w:rPr>
          <w:rFonts w:ascii="Arial" w:hAnsi="Arial" w:cs="Arial"/>
        </w:rPr>
        <w:t>/</w:t>
      </w:r>
      <w:r w:rsidR="00694792">
        <w:rPr>
          <w:rFonts w:ascii="Arial" w:hAnsi="Arial" w:cs="Arial"/>
        </w:rPr>
        <w:t>submit</w:t>
      </w:r>
      <w:r>
        <w:rPr>
          <w:rFonts w:ascii="Arial" w:hAnsi="Arial" w:cs="Arial"/>
        </w:rPr>
        <w:t xml:space="preserve"> LOI and </w:t>
      </w:r>
      <w:r w:rsidR="00694792">
        <w:rPr>
          <w:rFonts w:ascii="Arial" w:hAnsi="Arial" w:cs="Arial"/>
        </w:rPr>
        <w:t>funding proposal (</w:t>
      </w:r>
      <w:r>
        <w:rPr>
          <w:rFonts w:ascii="Arial" w:hAnsi="Arial" w:cs="Arial"/>
        </w:rPr>
        <w:t>if invited</w:t>
      </w:r>
      <w:r w:rsidR="00694792">
        <w:rPr>
          <w:rFonts w:ascii="Arial" w:hAnsi="Arial" w:cs="Arial"/>
        </w:rPr>
        <w:t>)</w:t>
      </w:r>
      <w:r>
        <w:rPr>
          <w:rFonts w:ascii="Arial" w:hAnsi="Arial" w:cs="Arial"/>
        </w:rPr>
        <w:t>.</w:t>
      </w:r>
    </w:p>
    <w:p w14:paraId="102C238D" w14:textId="35659F63" w:rsidR="00462D0A" w:rsidRPr="00F1772D" w:rsidRDefault="00D927D6" w:rsidP="00F1772D">
      <w:pPr>
        <w:numPr>
          <w:ilvl w:val="0"/>
          <w:numId w:val="4"/>
        </w:numPr>
        <w:rPr>
          <w:rFonts w:ascii="Arial" w:hAnsi="Arial" w:cs="Arial"/>
          <w:b/>
          <w:u w:val="single"/>
        </w:rPr>
      </w:pPr>
      <w:r w:rsidRPr="00F1772D">
        <w:rPr>
          <w:rFonts w:ascii="Arial" w:hAnsi="Arial" w:cs="Arial"/>
        </w:rPr>
        <w:t>Catalogue existing energy efficiency resources available to both homeowners and renters in the Northwest suburbs.</w:t>
      </w:r>
    </w:p>
    <w:p w14:paraId="44A20E7F" w14:textId="5CA80E18" w:rsidR="00C76BC9" w:rsidRPr="0059172B" w:rsidRDefault="00F1772D" w:rsidP="00F1772D">
      <w:pPr>
        <w:numPr>
          <w:ilvl w:val="0"/>
          <w:numId w:val="4"/>
        </w:numPr>
        <w:rPr>
          <w:rFonts w:ascii="Arial" w:hAnsi="Arial" w:cs="Arial"/>
          <w:b/>
          <w:u w:val="single"/>
        </w:rPr>
      </w:pPr>
      <w:r>
        <w:rPr>
          <w:rFonts w:ascii="Arial" w:hAnsi="Arial" w:cs="Arial"/>
        </w:rPr>
        <w:t xml:space="preserve">Prepare monthly written update of activities and attend monthly Collaborative meetings. </w:t>
      </w:r>
    </w:p>
    <w:p w14:paraId="085C96A4" w14:textId="77777777" w:rsidR="00462D0A" w:rsidRDefault="00462D0A" w:rsidP="00462D0A">
      <w:pPr>
        <w:rPr>
          <w:rFonts w:ascii="Arial" w:hAnsi="Arial" w:cs="Arial"/>
          <w:b/>
          <w:u w:val="single"/>
        </w:rPr>
      </w:pPr>
    </w:p>
    <w:p w14:paraId="5756C774" w14:textId="26D79609" w:rsidR="00462D0A" w:rsidRPr="001C6D13" w:rsidRDefault="00462D0A" w:rsidP="00462D0A">
      <w:pPr>
        <w:rPr>
          <w:rFonts w:ascii="Arial" w:hAnsi="Arial" w:cs="Arial"/>
          <w:b/>
          <w:u w:val="single"/>
        </w:rPr>
      </w:pPr>
      <w:r w:rsidRPr="001C6D13">
        <w:rPr>
          <w:rFonts w:ascii="Arial" w:hAnsi="Arial" w:cs="Arial"/>
          <w:b/>
          <w:u w:val="single"/>
        </w:rPr>
        <w:t>MINIMUM QUALIFICATIONS</w:t>
      </w:r>
    </w:p>
    <w:p w14:paraId="372E8BB3" w14:textId="77777777" w:rsidR="00462D0A" w:rsidRDefault="00462D0A" w:rsidP="00462D0A">
      <w:pPr>
        <w:numPr>
          <w:ilvl w:val="0"/>
          <w:numId w:val="5"/>
        </w:numPr>
        <w:rPr>
          <w:rFonts w:ascii="Arial" w:hAnsi="Arial" w:cs="Arial"/>
        </w:rPr>
      </w:pPr>
      <w:r w:rsidRPr="001C6D13">
        <w:rPr>
          <w:rFonts w:ascii="Arial" w:hAnsi="Arial" w:cs="Arial"/>
        </w:rPr>
        <w:t>Familiarity with and understanding of federal, state, and local programs related to housing and housing funding;</w:t>
      </w:r>
    </w:p>
    <w:p w14:paraId="3148A350" w14:textId="25819C26" w:rsidR="00694792" w:rsidRPr="001C6D13" w:rsidRDefault="00694792" w:rsidP="00462D0A">
      <w:pPr>
        <w:numPr>
          <w:ilvl w:val="0"/>
          <w:numId w:val="5"/>
        </w:numPr>
        <w:rPr>
          <w:rFonts w:ascii="Arial" w:hAnsi="Arial" w:cs="Arial"/>
        </w:rPr>
      </w:pPr>
      <w:r>
        <w:rPr>
          <w:rFonts w:ascii="Arial" w:hAnsi="Arial" w:cs="Arial"/>
        </w:rPr>
        <w:t>General working knowledge of health-housing connections;</w:t>
      </w:r>
    </w:p>
    <w:p w14:paraId="0FB234B6" w14:textId="0005F0AC" w:rsidR="00462D0A" w:rsidRPr="001C6D13" w:rsidRDefault="00462D0A" w:rsidP="00462D0A">
      <w:pPr>
        <w:numPr>
          <w:ilvl w:val="0"/>
          <w:numId w:val="5"/>
        </w:numPr>
        <w:rPr>
          <w:rFonts w:ascii="Arial" w:hAnsi="Arial" w:cs="Arial"/>
        </w:rPr>
      </w:pPr>
      <w:r w:rsidRPr="001C6D13">
        <w:rPr>
          <w:rFonts w:ascii="Arial" w:hAnsi="Arial" w:cs="Arial"/>
        </w:rPr>
        <w:t>Three or more years related experience working with local governments, public housing authorities, community-based organizations, not-for-profit organiz</w:t>
      </w:r>
      <w:r w:rsidR="00F1772D">
        <w:rPr>
          <w:rFonts w:ascii="Arial" w:hAnsi="Arial" w:cs="Arial"/>
        </w:rPr>
        <w:t>ations, developers or on similar</w:t>
      </w:r>
      <w:r w:rsidRPr="001C6D13">
        <w:rPr>
          <w:rFonts w:ascii="Arial" w:hAnsi="Arial" w:cs="Arial"/>
        </w:rPr>
        <w:t xml:space="preserve"> affordable housing</w:t>
      </w:r>
      <w:r w:rsidR="00F1772D">
        <w:rPr>
          <w:rFonts w:ascii="Arial" w:hAnsi="Arial" w:cs="Arial"/>
        </w:rPr>
        <w:t>/health</w:t>
      </w:r>
      <w:r w:rsidRPr="001C6D13">
        <w:rPr>
          <w:rFonts w:ascii="Arial" w:hAnsi="Arial" w:cs="Arial"/>
        </w:rPr>
        <w:t xml:space="preserve"> and/or related issues;</w:t>
      </w:r>
    </w:p>
    <w:p w14:paraId="429CE60F" w14:textId="77777777" w:rsidR="00462D0A" w:rsidRPr="001C6D13" w:rsidRDefault="00462D0A" w:rsidP="00462D0A">
      <w:pPr>
        <w:numPr>
          <w:ilvl w:val="0"/>
          <w:numId w:val="5"/>
        </w:numPr>
        <w:rPr>
          <w:rFonts w:ascii="Arial" w:hAnsi="Arial" w:cs="Arial"/>
        </w:rPr>
      </w:pPr>
      <w:r w:rsidRPr="001C6D13">
        <w:rPr>
          <w:rFonts w:ascii="Arial" w:hAnsi="Arial" w:cs="Arial"/>
        </w:rPr>
        <w:t>Demonstrated ability to work effectively with diverse constituencies, including government officials, community-based organizations, developers, or not-for-profit organizations;</w:t>
      </w:r>
    </w:p>
    <w:p w14:paraId="1832B348" w14:textId="77777777" w:rsidR="00462D0A" w:rsidRDefault="00462D0A" w:rsidP="00462D0A">
      <w:pPr>
        <w:numPr>
          <w:ilvl w:val="0"/>
          <w:numId w:val="5"/>
        </w:numPr>
        <w:rPr>
          <w:rFonts w:ascii="Arial" w:hAnsi="Arial" w:cs="Arial"/>
        </w:rPr>
      </w:pPr>
      <w:r w:rsidRPr="001C6D13">
        <w:rPr>
          <w:rFonts w:ascii="Arial" w:hAnsi="Arial" w:cs="Arial"/>
        </w:rPr>
        <w:t>Strong analytical, written and oral communication skills required;</w:t>
      </w:r>
    </w:p>
    <w:p w14:paraId="6C147EDC" w14:textId="23F85FAF" w:rsidR="00462D0A" w:rsidRPr="001C6D13" w:rsidRDefault="00462D0A" w:rsidP="00462D0A">
      <w:pPr>
        <w:numPr>
          <w:ilvl w:val="0"/>
          <w:numId w:val="5"/>
        </w:numPr>
        <w:rPr>
          <w:rFonts w:ascii="Arial" w:hAnsi="Arial" w:cs="Arial"/>
        </w:rPr>
      </w:pPr>
      <w:r>
        <w:rPr>
          <w:rFonts w:ascii="Arial" w:hAnsi="Arial" w:cs="Arial"/>
        </w:rPr>
        <w:t>Ability to work in</w:t>
      </w:r>
      <w:r w:rsidR="00F1772D">
        <w:rPr>
          <w:rFonts w:ascii="Arial" w:hAnsi="Arial" w:cs="Arial"/>
        </w:rPr>
        <w:t>dependently and take initiative;</w:t>
      </w:r>
    </w:p>
    <w:p w14:paraId="6953B67B" w14:textId="77777777" w:rsidR="00462D0A" w:rsidRPr="001C6D13" w:rsidRDefault="00462D0A" w:rsidP="00462D0A">
      <w:pPr>
        <w:numPr>
          <w:ilvl w:val="0"/>
          <w:numId w:val="5"/>
        </w:numPr>
        <w:rPr>
          <w:rFonts w:ascii="Arial" w:hAnsi="Arial" w:cs="Arial"/>
        </w:rPr>
      </w:pPr>
      <w:r w:rsidRPr="001C6D13">
        <w:rPr>
          <w:rFonts w:ascii="Arial" w:hAnsi="Arial" w:cs="Arial"/>
        </w:rPr>
        <w:t xml:space="preserve">Computer literacy and strong organizational skills; </w:t>
      </w:r>
    </w:p>
    <w:p w14:paraId="65C72305" w14:textId="77777777" w:rsidR="00462D0A" w:rsidRPr="001C6D13" w:rsidRDefault="00462D0A" w:rsidP="00462D0A">
      <w:pPr>
        <w:numPr>
          <w:ilvl w:val="0"/>
          <w:numId w:val="5"/>
        </w:numPr>
        <w:rPr>
          <w:rFonts w:ascii="Arial" w:hAnsi="Arial" w:cs="Arial"/>
        </w:rPr>
      </w:pPr>
      <w:r w:rsidRPr="001C6D13">
        <w:rPr>
          <w:rFonts w:ascii="Arial" w:hAnsi="Arial" w:cs="Arial"/>
        </w:rPr>
        <w:t xml:space="preserve">Good financial standing with each of the </w:t>
      </w:r>
      <w:r>
        <w:rPr>
          <w:rFonts w:ascii="Arial" w:hAnsi="Arial" w:cs="Arial"/>
        </w:rPr>
        <w:t>Collaborative</w:t>
      </w:r>
      <w:r w:rsidRPr="001C6D13">
        <w:rPr>
          <w:rFonts w:ascii="Arial" w:hAnsi="Arial" w:cs="Arial"/>
        </w:rPr>
        <w:t xml:space="preserve"> (e.g., no outstanding invoices, charges, debts or liabilities of any kind owed except for any matters paid under protest or being actively contested in the appropriate administrative or legal forum).</w:t>
      </w:r>
    </w:p>
    <w:p w14:paraId="23976770" w14:textId="77777777" w:rsidR="00462D0A" w:rsidRPr="001C6D13" w:rsidRDefault="00462D0A" w:rsidP="00462D0A">
      <w:pPr>
        <w:rPr>
          <w:rFonts w:ascii="Arial" w:hAnsi="Arial" w:cs="Arial"/>
        </w:rPr>
      </w:pPr>
    </w:p>
    <w:p w14:paraId="0267E764" w14:textId="77777777" w:rsidR="00462D0A" w:rsidRPr="001C6D13" w:rsidRDefault="00462D0A" w:rsidP="00462D0A">
      <w:pPr>
        <w:pStyle w:val="Heading5"/>
        <w:autoSpaceDE/>
        <w:autoSpaceDN/>
        <w:adjustRightInd/>
        <w:jc w:val="left"/>
        <w:rPr>
          <w:bCs w:val="0"/>
        </w:rPr>
      </w:pPr>
      <w:r w:rsidRPr="001C6D13">
        <w:rPr>
          <w:bCs w:val="0"/>
        </w:rPr>
        <w:t>DELIVERABLES</w:t>
      </w:r>
    </w:p>
    <w:p w14:paraId="6724A78A" w14:textId="77777777" w:rsidR="00462D0A" w:rsidRPr="001C6D13" w:rsidRDefault="00462D0A" w:rsidP="00462D0A">
      <w:pPr>
        <w:rPr>
          <w:rFonts w:ascii="Arial" w:hAnsi="Arial" w:cs="Arial"/>
        </w:rPr>
      </w:pPr>
      <w:r w:rsidRPr="001C6D13">
        <w:rPr>
          <w:rFonts w:ascii="Arial" w:hAnsi="Arial" w:cs="Arial"/>
        </w:rPr>
        <w:t>Upon completion of the contract, the selected party shall provide the following information:</w:t>
      </w:r>
    </w:p>
    <w:p w14:paraId="2EB47A83" w14:textId="072F5776" w:rsidR="0059172B" w:rsidRDefault="0059172B" w:rsidP="0059172B">
      <w:pPr>
        <w:numPr>
          <w:ilvl w:val="0"/>
          <w:numId w:val="13"/>
        </w:numPr>
        <w:rPr>
          <w:rFonts w:ascii="Arial" w:hAnsi="Arial" w:cs="Arial"/>
        </w:rPr>
      </w:pPr>
      <w:r>
        <w:rPr>
          <w:rFonts w:ascii="Arial" w:hAnsi="Arial" w:cs="Arial"/>
        </w:rPr>
        <w:t>Detailed plan for how to expand the Handyman Program into a comprehensive health-housing initiative that can support aging in place in the Northwest suburbs</w:t>
      </w:r>
    </w:p>
    <w:p w14:paraId="66BEEC64" w14:textId="3F6C7A35" w:rsidR="00462D0A" w:rsidRPr="001C6D13" w:rsidRDefault="0059172B" w:rsidP="00462D0A">
      <w:pPr>
        <w:pStyle w:val="ListParagraph"/>
        <w:numPr>
          <w:ilvl w:val="0"/>
          <w:numId w:val="13"/>
        </w:numPr>
        <w:rPr>
          <w:rFonts w:ascii="Arial" w:hAnsi="Arial" w:cs="Arial"/>
        </w:rPr>
      </w:pPr>
      <w:r>
        <w:rPr>
          <w:rFonts w:ascii="Arial" w:hAnsi="Arial" w:cs="Arial"/>
        </w:rPr>
        <w:t>Applications submitted for 1-3 sources of funding to support NWSHC workplan</w:t>
      </w:r>
    </w:p>
    <w:p w14:paraId="457F940A" w14:textId="5B986E00" w:rsidR="00462D0A" w:rsidRDefault="00F1772D" w:rsidP="00462D0A">
      <w:pPr>
        <w:pStyle w:val="ListParagraph"/>
        <w:numPr>
          <w:ilvl w:val="0"/>
          <w:numId w:val="13"/>
        </w:numPr>
        <w:rPr>
          <w:rFonts w:ascii="Arial" w:hAnsi="Arial" w:cs="Arial"/>
        </w:rPr>
      </w:pPr>
      <w:r>
        <w:rPr>
          <w:rFonts w:ascii="Arial" w:hAnsi="Arial" w:cs="Arial"/>
        </w:rPr>
        <w:t xml:space="preserve">Relevant written updates for </w:t>
      </w:r>
      <w:r w:rsidR="00462D0A" w:rsidRPr="001C6D13">
        <w:rPr>
          <w:rFonts w:ascii="Arial" w:hAnsi="Arial" w:cs="Arial"/>
        </w:rPr>
        <w:t xml:space="preserve">Metropolitan Mayors Caucus’ </w:t>
      </w:r>
      <w:r w:rsidR="00462D0A">
        <w:rPr>
          <w:rFonts w:ascii="Arial" w:hAnsi="Arial" w:cs="Arial"/>
        </w:rPr>
        <w:t xml:space="preserve">periodic progress reports to </w:t>
      </w:r>
      <w:r>
        <w:rPr>
          <w:rFonts w:ascii="Arial" w:hAnsi="Arial" w:cs="Arial"/>
        </w:rPr>
        <w:t>funders</w:t>
      </w:r>
    </w:p>
    <w:p w14:paraId="58DC8D7F" w14:textId="3F324FEF" w:rsidR="004F6057" w:rsidRPr="004F6057" w:rsidRDefault="00F523FE" w:rsidP="004F6057">
      <w:pPr>
        <w:numPr>
          <w:ilvl w:val="0"/>
          <w:numId w:val="13"/>
        </w:numPr>
        <w:rPr>
          <w:rFonts w:ascii="Arial" w:hAnsi="Arial" w:cs="Arial"/>
          <w:b/>
          <w:u w:val="single"/>
        </w:rPr>
      </w:pPr>
      <w:r>
        <w:rPr>
          <w:rFonts w:ascii="Arial" w:hAnsi="Arial" w:cs="Arial"/>
        </w:rPr>
        <w:t>Start of c</w:t>
      </w:r>
      <w:r w:rsidR="004F6057" w:rsidRPr="00F1772D">
        <w:rPr>
          <w:rFonts w:ascii="Arial" w:hAnsi="Arial" w:cs="Arial"/>
        </w:rPr>
        <w:t xml:space="preserve">atalogue </w:t>
      </w:r>
      <w:r w:rsidR="004F6057">
        <w:rPr>
          <w:rFonts w:ascii="Arial" w:hAnsi="Arial" w:cs="Arial"/>
        </w:rPr>
        <w:t xml:space="preserve">of </w:t>
      </w:r>
      <w:r w:rsidR="004F6057" w:rsidRPr="00F1772D">
        <w:rPr>
          <w:rFonts w:ascii="Arial" w:hAnsi="Arial" w:cs="Arial"/>
        </w:rPr>
        <w:t>existing energy efficiency resources available to both homeowners and renters in the Northwest suburbs.</w:t>
      </w:r>
    </w:p>
    <w:p w14:paraId="3FDD66E7" w14:textId="77777777" w:rsidR="00462D0A" w:rsidRPr="001C6D13" w:rsidRDefault="00462D0A" w:rsidP="00462D0A">
      <w:pPr>
        <w:rPr>
          <w:rFonts w:ascii="Arial" w:hAnsi="Arial" w:cs="Arial"/>
        </w:rPr>
      </w:pPr>
    </w:p>
    <w:p w14:paraId="2BC18383" w14:textId="77777777" w:rsidR="00462D0A" w:rsidRPr="001C6D13" w:rsidRDefault="00462D0A" w:rsidP="00462D0A">
      <w:pPr>
        <w:pStyle w:val="Heading5"/>
        <w:autoSpaceDE/>
        <w:autoSpaceDN/>
        <w:adjustRightInd/>
        <w:jc w:val="left"/>
        <w:rPr>
          <w:bCs w:val="0"/>
        </w:rPr>
      </w:pPr>
      <w:r w:rsidRPr="001C6D13">
        <w:rPr>
          <w:bCs w:val="0"/>
        </w:rPr>
        <w:t>CONTRACT AMOUNT; TERM; LOCATION</w:t>
      </w:r>
    </w:p>
    <w:p w14:paraId="39DEF907" w14:textId="77777777" w:rsidR="00462D0A" w:rsidRPr="001C6D13" w:rsidRDefault="00462D0A" w:rsidP="00462D0A">
      <w:pPr>
        <w:rPr>
          <w:rFonts w:ascii="Arial" w:hAnsi="Arial" w:cs="Arial"/>
          <w:b/>
          <w:u w:val="single"/>
        </w:rPr>
      </w:pPr>
    </w:p>
    <w:p w14:paraId="3A04637A" w14:textId="7371D751" w:rsidR="00462D0A" w:rsidRDefault="00694792" w:rsidP="00462D0A">
      <w:pPr>
        <w:numPr>
          <w:ilvl w:val="0"/>
          <w:numId w:val="6"/>
        </w:numPr>
        <w:rPr>
          <w:rFonts w:ascii="Arial" w:hAnsi="Arial" w:cs="Arial"/>
        </w:rPr>
      </w:pPr>
      <w:r>
        <w:rPr>
          <w:rFonts w:ascii="Arial" w:hAnsi="Arial" w:cs="Arial"/>
        </w:rPr>
        <w:t>Funding</w:t>
      </w:r>
      <w:r w:rsidR="00462D0A" w:rsidRPr="001C6D13">
        <w:rPr>
          <w:rFonts w:ascii="Arial" w:hAnsi="Arial" w:cs="Arial"/>
        </w:rPr>
        <w:t xml:space="preserve"> for the consulting services contract will be supported through a grant from a third party foundation </w:t>
      </w:r>
      <w:r>
        <w:rPr>
          <w:rFonts w:ascii="Arial" w:hAnsi="Arial" w:cs="Arial"/>
        </w:rPr>
        <w:t xml:space="preserve">and Cook County CDBG funds </w:t>
      </w:r>
      <w:r w:rsidR="00462D0A" w:rsidRPr="001C6D13">
        <w:rPr>
          <w:rFonts w:ascii="Arial" w:hAnsi="Arial" w:cs="Arial"/>
        </w:rPr>
        <w:t xml:space="preserve">(the “Grant”).  The successful consulting candidate will be awarded </w:t>
      </w:r>
      <w:r w:rsidR="00C05E7B">
        <w:rPr>
          <w:rFonts w:ascii="Arial" w:hAnsi="Arial" w:cs="Arial"/>
        </w:rPr>
        <w:t xml:space="preserve">a </w:t>
      </w:r>
      <w:r w:rsidR="00462D0A" w:rsidRPr="001C6D13">
        <w:rPr>
          <w:rFonts w:ascii="Arial" w:hAnsi="Arial" w:cs="Arial"/>
        </w:rPr>
        <w:t xml:space="preserve">consulting services contract </w:t>
      </w:r>
      <w:r w:rsidR="00C05E7B">
        <w:rPr>
          <w:rFonts w:ascii="Arial" w:hAnsi="Arial" w:cs="Arial"/>
        </w:rPr>
        <w:t>for a period of nine months or until funding is exhausted</w:t>
      </w:r>
      <w:r w:rsidR="00462D0A" w:rsidRPr="001C6D13">
        <w:rPr>
          <w:rFonts w:ascii="Arial" w:hAnsi="Arial" w:cs="Arial"/>
        </w:rPr>
        <w:t xml:space="preserve">.  The consulting services contract shall be for an amount to be </w:t>
      </w:r>
      <w:r w:rsidR="00462D0A" w:rsidRPr="001C6D13">
        <w:rPr>
          <w:rFonts w:ascii="Arial" w:hAnsi="Arial" w:cs="Arial"/>
        </w:rPr>
        <w:lastRenderedPageBreak/>
        <w:t>determined in advance of contract execution</w:t>
      </w:r>
      <w:r w:rsidR="00C05E7B">
        <w:rPr>
          <w:rFonts w:ascii="Arial" w:hAnsi="Arial" w:cs="Arial"/>
        </w:rPr>
        <w:t xml:space="preserve">, </w:t>
      </w:r>
      <w:r w:rsidR="00C05E7B" w:rsidRPr="00C05E7B">
        <w:rPr>
          <w:rFonts w:ascii="Arial" w:hAnsi="Arial" w:cs="Arial"/>
          <w:b/>
        </w:rPr>
        <w:t>but shall not exceed $16,000</w:t>
      </w:r>
      <w:r w:rsidR="00462D0A" w:rsidRPr="00C05E7B">
        <w:rPr>
          <w:rFonts w:ascii="Arial" w:hAnsi="Arial" w:cs="Arial"/>
          <w:b/>
        </w:rPr>
        <w:t>.</w:t>
      </w:r>
      <w:r w:rsidR="00462D0A" w:rsidRPr="001C6D13">
        <w:rPr>
          <w:rFonts w:ascii="Arial" w:hAnsi="Arial" w:cs="Arial"/>
        </w:rPr>
        <w:t xml:space="preserve"> The contract may be extended by agreement of the parties, should additional funds be available</w:t>
      </w:r>
      <w:r w:rsidR="00C05E7B">
        <w:rPr>
          <w:rFonts w:ascii="Arial" w:hAnsi="Arial" w:cs="Arial"/>
        </w:rPr>
        <w:t>.</w:t>
      </w:r>
    </w:p>
    <w:p w14:paraId="4A93CF4E" w14:textId="6B7A661E" w:rsidR="00876729" w:rsidRPr="00C05E7B" w:rsidRDefault="00C05E7B" w:rsidP="00C05E7B">
      <w:pPr>
        <w:numPr>
          <w:ilvl w:val="0"/>
          <w:numId w:val="6"/>
        </w:numPr>
        <w:rPr>
          <w:rFonts w:ascii="Arial" w:hAnsi="Arial" w:cs="Arial"/>
        </w:rPr>
      </w:pPr>
      <w:r>
        <w:rPr>
          <w:rFonts w:ascii="Arial" w:hAnsi="Arial" w:cs="Arial"/>
        </w:rPr>
        <w:t xml:space="preserve">The consultant should plan to work from their own workplace; however the participating </w:t>
      </w:r>
      <w:r w:rsidR="00876729" w:rsidRPr="00C05E7B">
        <w:rPr>
          <w:rFonts w:ascii="Arial" w:hAnsi="Arial" w:cs="Arial"/>
        </w:rPr>
        <w:t xml:space="preserve">Communities </w:t>
      </w:r>
      <w:r>
        <w:rPr>
          <w:rFonts w:ascii="Arial" w:hAnsi="Arial" w:cs="Arial"/>
        </w:rPr>
        <w:t xml:space="preserve">and the Metropolitan Mayors Caucus are willing to provide </w:t>
      </w:r>
      <w:r w:rsidR="00876729" w:rsidRPr="00C05E7B">
        <w:rPr>
          <w:rFonts w:ascii="Arial" w:hAnsi="Arial" w:cs="Arial"/>
        </w:rPr>
        <w:t xml:space="preserve">meeting space, printing and photocopies </w:t>
      </w:r>
      <w:r>
        <w:rPr>
          <w:rFonts w:ascii="Arial" w:hAnsi="Arial" w:cs="Arial"/>
        </w:rPr>
        <w:t>services as needed.</w:t>
      </w:r>
    </w:p>
    <w:p w14:paraId="534A0E85" w14:textId="65255EEB" w:rsidR="005A08E7" w:rsidRPr="005A08E7" w:rsidRDefault="005A08E7" w:rsidP="005A08E7">
      <w:pPr>
        <w:pStyle w:val="ListParagraph"/>
        <w:numPr>
          <w:ilvl w:val="0"/>
          <w:numId w:val="6"/>
        </w:numPr>
        <w:rPr>
          <w:rFonts w:ascii="Arial" w:hAnsi="Arial" w:cs="Arial"/>
          <w:sz w:val="22"/>
          <w:szCs w:val="22"/>
        </w:rPr>
      </w:pPr>
      <w:r w:rsidDel="005A08E7">
        <w:rPr>
          <w:rFonts w:ascii="Arial" w:hAnsi="Arial" w:cs="Arial"/>
        </w:rPr>
        <w:t xml:space="preserve"> </w:t>
      </w:r>
      <w:r w:rsidRPr="005A08E7">
        <w:rPr>
          <w:rFonts w:ascii="Arial" w:hAnsi="Arial" w:cs="Arial"/>
        </w:rPr>
        <w:t>The successful candidate may have to carry insurance acceptable to the Collaborative, which may include pr</w:t>
      </w:r>
      <w:r w:rsidR="00D675CB">
        <w:rPr>
          <w:rFonts w:ascii="Arial" w:hAnsi="Arial" w:cs="Arial"/>
        </w:rPr>
        <w:t>ofessional liability insurance.</w:t>
      </w:r>
    </w:p>
    <w:p w14:paraId="44B1C744" w14:textId="77777777" w:rsidR="005A08E7" w:rsidRPr="001C6D13" w:rsidRDefault="005A08E7" w:rsidP="00D675CB">
      <w:pPr>
        <w:rPr>
          <w:rFonts w:ascii="Arial" w:hAnsi="Arial" w:cs="Arial"/>
        </w:rPr>
      </w:pPr>
    </w:p>
    <w:p w14:paraId="2D9F6A6A" w14:textId="77777777" w:rsidR="00462D0A" w:rsidRPr="001C6D13" w:rsidRDefault="00462D0A" w:rsidP="00462D0A">
      <w:pPr>
        <w:rPr>
          <w:rFonts w:ascii="Arial" w:hAnsi="Arial" w:cs="Arial"/>
        </w:rPr>
      </w:pPr>
    </w:p>
    <w:p w14:paraId="57C2338E" w14:textId="77777777" w:rsidR="00462D0A" w:rsidRPr="001C6D13" w:rsidRDefault="00462D0A" w:rsidP="00462D0A">
      <w:pPr>
        <w:rPr>
          <w:rFonts w:ascii="Arial" w:hAnsi="Arial" w:cs="Arial"/>
          <w:b/>
        </w:rPr>
      </w:pPr>
      <w:r w:rsidRPr="001C6D13">
        <w:rPr>
          <w:rFonts w:ascii="Arial" w:hAnsi="Arial" w:cs="Arial"/>
          <w:b/>
        </w:rPr>
        <w:t>AWARD OF CONTRACT</w:t>
      </w:r>
    </w:p>
    <w:p w14:paraId="5040C0A0" w14:textId="77777777" w:rsidR="00462D0A" w:rsidRPr="001C6D13" w:rsidRDefault="00462D0A" w:rsidP="00462D0A">
      <w:pPr>
        <w:rPr>
          <w:rFonts w:ascii="Arial" w:hAnsi="Arial" w:cs="Arial"/>
        </w:rPr>
      </w:pPr>
    </w:p>
    <w:p w14:paraId="5F2AA57F" w14:textId="77777777" w:rsidR="00462D0A" w:rsidRPr="001C6D13" w:rsidRDefault="00462D0A" w:rsidP="00462D0A">
      <w:pPr>
        <w:rPr>
          <w:rFonts w:ascii="Arial" w:hAnsi="Arial" w:cs="Arial"/>
        </w:rPr>
      </w:pPr>
      <w:r w:rsidRPr="001C6D13">
        <w:rPr>
          <w:rFonts w:ascii="Arial" w:hAnsi="Arial" w:cs="Arial"/>
        </w:rPr>
        <w:t xml:space="preserve">The following criteria will be used by the Northwest Suburban Housing Collaborative to evaluate the statements and select a consultant:  </w:t>
      </w:r>
    </w:p>
    <w:p w14:paraId="021BDE25" w14:textId="77777777" w:rsidR="00462D0A" w:rsidRPr="001C6D13" w:rsidRDefault="00462D0A" w:rsidP="00462D0A">
      <w:pPr>
        <w:rPr>
          <w:rFonts w:ascii="Arial" w:hAnsi="Arial" w:cs="Arial"/>
        </w:rPr>
      </w:pPr>
    </w:p>
    <w:p w14:paraId="0225DF3A" w14:textId="4830F4C3" w:rsidR="00462D0A" w:rsidRPr="001C6D13" w:rsidRDefault="00462D0A" w:rsidP="00462D0A">
      <w:pPr>
        <w:numPr>
          <w:ilvl w:val="0"/>
          <w:numId w:val="9"/>
        </w:numPr>
        <w:rPr>
          <w:rFonts w:ascii="Arial" w:hAnsi="Arial" w:cs="Arial"/>
        </w:rPr>
      </w:pPr>
      <w:r w:rsidRPr="001C6D13">
        <w:rPr>
          <w:rFonts w:ascii="Arial" w:hAnsi="Arial" w:cs="Arial"/>
        </w:rPr>
        <w:t xml:space="preserve">Proposals should illustrate that the consultant has experience to successfully carry out and operate the </w:t>
      </w:r>
      <w:r>
        <w:rPr>
          <w:rFonts w:ascii="Arial" w:hAnsi="Arial" w:cs="Arial"/>
        </w:rPr>
        <w:t xml:space="preserve">project </w:t>
      </w:r>
      <w:r w:rsidRPr="001C6D13">
        <w:rPr>
          <w:rFonts w:ascii="Arial" w:hAnsi="Arial" w:cs="Arial"/>
        </w:rPr>
        <w:t xml:space="preserve">with all required components </w:t>
      </w:r>
    </w:p>
    <w:p w14:paraId="01F166E1" w14:textId="690872BF" w:rsidR="00462D0A" w:rsidRPr="001C6D13" w:rsidRDefault="00462D0A" w:rsidP="00462D0A">
      <w:pPr>
        <w:numPr>
          <w:ilvl w:val="0"/>
          <w:numId w:val="9"/>
        </w:numPr>
        <w:rPr>
          <w:rFonts w:ascii="Arial" w:hAnsi="Arial" w:cs="Arial"/>
        </w:rPr>
      </w:pPr>
      <w:r>
        <w:rPr>
          <w:rFonts w:ascii="Arial" w:hAnsi="Arial" w:cs="Arial"/>
        </w:rPr>
        <w:t>I</w:t>
      </w:r>
      <w:r w:rsidRPr="001C6D13">
        <w:rPr>
          <w:rFonts w:ascii="Arial" w:hAnsi="Arial" w:cs="Arial"/>
        </w:rPr>
        <w:t xml:space="preserve">nterview with the </w:t>
      </w:r>
      <w:r w:rsidR="00A661AC">
        <w:rPr>
          <w:rFonts w:ascii="Arial" w:hAnsi="Arial" w:cs="Arial"/>
        </w:rPr>
        <w:t xml:space="preserve">Metropolitan Mayors Caucus staff and </w:t>
      </w:r>
      <w:r w:rsidR="004C330E">
        <w:rPr>
          <w:rFonts w:ascii="Arial" w:hAnsi="Arial" w:cs="Arial"/>
        </w:rPr>
        <w:t xml:space="preserve">Collaborative </w:t>
      </w:r>
      <w:r>
        <w:rPr>
          <w:rFonts w:ascii="Arial" w:hAnsi="Arial" w:cs="Arial"/>
        </w:rPr>
        <w:t>Member representatives</w:t>
      </w:r>
      <w:r w:rsidRPr="001C6D13">
        <w:rPr>
          <w:rFonts w:ascii="Arial" w:hAnsi="Arial" w:cs="Arial"/>
        </w:rPr>
        <w:t xml:space="preserve"> </w:t>
      </w:r>
    </w:p>
    <w:p w14:paraId="25046FB2" w14:textId="77777777" w:rsidR="00462D0A" w:rsidRPr="001C6D13" w:rsidRDefault="00462D0A" w:rsidP="00462D0A">
      <w:pPr>
        <w:rPr>
          <w:rFonts w:ascii="Arial" w:hAnsi="Arial" w:cs="Arial"/>
        </w:rPr>
      </w:pPr>
    </w:p>
    <w:p w14:paraId="363DC717" w14:textId="77777777" w:rsidR="00462D0A" w:rsidRPr="001C6D13" w:rsidRDefault="00462D0A" w:rsidP="00462D0A">
      <w:pPr>
        <w:rPr>
          <w:rFonts w:ascii="Arial" w:hAnsi="Arial" w:cs="Arial"/>
          <w:b/>
          <w:caps/>
        </w:rPr>
      </w:pPr>
      <w:r w:rsidRPr="001C6D13">
        <w:rPr>
          <w:rFonts w:ascii="Arial" w:hAnsi="Arial" w:cs="Arial"/>
          <w:b/>
          <w:caps/>
        </w:rPr>
        <w:t>Submission Requirements</w:t>
      </w:r>
    </w:p>
    <w:p w14:paraId="7B0B7C54" w14:textId="77777777" w:rsidR="00462D0A" w:rsidRPr="001C6D13" w:rsidRDefault="00462D0A" w:rsidP="00462D0A">
      <w:pPr>
        <w:rPr>
          <w:rFonts w:ascii="Arial" w:hAnsi="Arial" w:cs="Arial"/>
        </w:rPr>
      </w:pPr>
    </w:p>
    <w:p w14:paraId="02ADA93E" w14:textId="77777777" w:rsidR="00462D0A" w:rsidRPr="001C6D13" w:rsidRDefault="00462D0A" w:rsidP="00462D0A">
      <w:pPr>
        <w:rPr>
          <w:rFonts w:ascii="Arial" w:hAnsi="Arial" w:cs="Arial"/>
        </w:rPr>
      </w:pPr>
      <w:r w:rsidRPr="001C6D13">
        <w:rPr>
          <w:rFonts w:ascii="Arial" w:hAnsi="Arial" w:cs="Arial"/>
        </w:rPr>
        <w:t xml:space="preserve">The submission must include the following elements: </w:t>
      </w:r>
    </w:p>
    <w:p w14:paraId="5B42536A" w14:textId="77777777" w:rsidR="00462D0A" w:rsidRPr="001C6D13" w:rsidRDefault="00462D0A" w:rsidP="00462D0A">
      <w:pPr>
        <w:rPr>
          <w:rFonts w:ascii="Arial" w:hAnsi="Arial" w:cs="Arial"/>
        </w:rPr>
      </w:pPr>
    </w:p>
    <w:p w14:paraId="4656FD44" w14:textId="24D95279" w:rsidR="00A661AC" w:rsidRDefault="00A661AC" w:rsidP="00A661AC">
      <w:pPr>
        <w:pStyle w:val="BodyTextIndent"/>
        <w:numPr>
          <w:ilvl w:val="0"/>
          <w:numId w:val="10"/>
        </w:numPr>
      </w:pPr>
      <w:r>
        <w:t>Cover letter describing relevant experience and how consultant would approach project.</w:t>
      </w:r>
    </w:p>
    <w:p w14:paraId="300885E8" w14:textId="403DB72F" w:rsidR="00A661AC" w:rsidRDefault="00A661AC" w:rsidP="00A661AC">
      <w:pPr>
        <w:pStyle w:val="BodyTextIndent"/>
        <w:numPr>
          <w:ilvl w:val="0"/>
          <w:numId w:val="10"/>
        </w:numPr>
      </w:pPr>
      <w:r>
        <w:t>Total cost to complete project, including hourly rate and estimated total hours.</w:t>
      </w:r>
    </w:p>
    <w:p w14:paraId="1A86E394" w14:textId="77777777" w:rsidR="00462D0A" w:rsidRPr="001C6D13" w:rsidRDefault="00462D0A" w:rsidP="00462D0A">
      <w:pPr>
        <w:pStyle w:val="BodyTextIndent"/>
        <w:numPr>
          <w:ilvl w:val="0"/>
          <w:numId w:val="10"/>
        </w:numPr>
      </w:pPr>
      <w:r w:rsidRPr="001C6D13">
        <w:t xml:space="preserve">Resume or Background of firm, including: </w:t>
      </w:r>
    </w:p>
    <w:p w14:paraId="43D5559E" w14:textId="77777777" w:rsidR="00462D0A" w:rsidRPr="001C6D13" w:rsidRDefault="00462D0A" w:rsidP="00462D0A">
      <w:pPr>
        <w:pStyle w:val="BodyTextIndent"/>
        <w:numPr>
          <w:ilvl w:val="0"/>
          <w:numId w:val="11"/>
        </w:numPr>
      </w:pPr>
      <w:r w:rsidRPr="001C6D13">
        <w:t>Educational background,</w:t>
      </w:r>
    </w:p>
    <w:p w14:paraId="6A4278B8" w14:textId="77777777" w:rsidR="00462D0A" w:rsidRPr="001C6D13" w:rsidRDefault="00462D0A" w:rsidP="00462D0A">
      <w:pPr>
        <w:pStyle w:val="BodyTextIndent"/>
        <w:numPr>
          <w:ilvl w:val="0"/>
          <w:numId w:val="11"/>
        </w:numPr>
      </w:pPr>
      <w:r w:rsidRPr="001C6D13">
        <w:t>Experience,</w:t>
      </w:r>
    </w:p>
    <w:p w14:paraId="131E2162" w14:textId="77777777" w:rsidR="00462D0A" w:rsidRPr="001C6D13" w:rsidRDefault="00462D0A" w:rsidP="00462D0A">
      <w:pPr>
        <w:pStyle w:val="BodyTextIndent"/>
        <w:numPr>
          <w:ilvl w:val="0"/>
          <w:numId w:val="11"/>
        </w:numPr>
      </w:pPr>
      <w:r w:rsidRPr="001C6D13">
        <w:t xml:space="preserve">Certifications </w:t>
      </w:r>
    </w:p>
    <w:p w14:paraId="05F36DB8" w14:textId="77777777" w:rsidR="00462D0A" w:rsidRDefault="00462D0A" w:rsidP="00462D0A">
      <w:pPr>
        <w:pStyle w:val="BodyTextIndent"/>
        <w:numPr>
          <w:ilvl w:val="0"/>
          <w:numId w:val="10"/>
        </w:numPr>
      </w:pPr>
      <w:r>
        <w:t>Writing Sample</w:t>
      </w:r>
    </w:p>
    <w:p w14:paraId="66C4D966" w14:textId="44A56C18" w:rsidR="00462D0A" w:rsidRPr="001C6D13" w:rsidRDefault="00A661AC" w:rsidP="00462D0A">
      <w:pPr>
        <w:pStyle w:val="BodyTextIndent"/>
        <w:numPr>
          <w:ilvl w:val="0"/>
          <w:numId w:val="10"/>
        </w:numPr>
      </w:pPr>
      <w:r>
        <w:t>References from at least two (2</w:t>
      </w:r>
      <w:r w:rsidR="00462D0A" w:rsidRPr="001C6D13">
        <w:t xml:space="preserve">) communities, professional contacts or organizations where similar duties were performed.   </w:t>
      </w:r>
    </w:p>
    <w:p w14:paraId="28D508AE" w14:textId="77777777" w:rsidR="00462D0A" w:rsidRDefault="00462D0A" w:rsidP="00462D0A">
      <w:pPr>
        <w:numPr>
          <w:ilvl w:val="0"/>
          <w:numId w:val="12"/>
        </w:numPr>
        <w:rPr>
          <w:rFonts w:ascii="Arial" w:hAnsi="Arial" w:cs="Arial"/>
        </w:rPr>
      </w:pPr>
      <w:r w:rsidRPr="001C6D13">
        <w:rPr>
          <w:rFonts w:ascii="Arial" w:hAnsi="Arial" w:cs="Arial"/>
        </w:rPr>
        <w:t>References should include descriptions of the project.</w:t>
      </w:r>
    </w:p>
    <w:p w14:paraId="0FBAC0E6" w14:textId="77777777" w:rsidR="00462D0A" w:rsidRPr="00616DCA" w:rsidRDefault="00462D0A" w:rsidP="00462D0A">
      <w:pPr>
        <w:rPr>
          <w:rFonts w:ascii="Arial" w:hAnsi="Arial" w:cs="Arial"/>
        </w:rPr>
      </w:pPr>
    </w:p>
    <w:p w14:paraId="0A86E830" w14:textId="77777777" w:rsidR="00462D0A" w:rsidRPr="001C6D13" w:rsidRDefault="00462D0A" w:rsidP="00462D0A">
      <w:pPr>
        <w:rPr>
          <w:rFonts w:ascii="Arial" w:hAnsi="Arial" w:cs="Arial"/>
        </w:rPr>
      </w:pPr>
      <w:r w:rsidRPr="001C6D13">
        <w:rPr>
          <w:rFonts w:ascii="Arial" w:hAnsi="Arial" w:cs="Arial"/>
        </w:rPr>
        <w:t xml:space="preserve">An electronic proposal submitted electronically to: </w:t>
      </w:r>
    </w:p>
    <w:p w14:paraId="7486287D" w14:textId="77777777" w:rsidR="00462D0A" w:rsidRPr="001C6D13" w:rsidRDefault="00462D0A" w:rsidP="00462D0A">
      <w:pPr>
        <w:ind w:left="360"/>
        <w:rPr>
          <w:rFonts w:ascii="Arial" w:hAnsi="Arial" w:cs="Arial"/>
        </w:rPr>
      </w:pPr>
    </w:p>
    <w:p w14:paraId="59CC464F" w14:textId="77777777" w:rsidR="00462D0A" w:rsidRPr="001C6D13" w:rsidRDefault="00462D0A" w:rsidP="00462D0A">
      <w:pPr>
        <w:ind w:left="720"/>
        <w:rPr>
          <w:rFonts w:ascii="Arial" w:hAnsi="Arial" w:cs="Arial"/>
        </w:rPr>
      </w:pPr>
      <w:r>
        <w:rPr>
          <w:rFonts w:ascii="Arial" w:hAnsi="Arial" w:cs="Arial"/>
        </w:rPr>
        <w:t>Allison Milld Clements, Director of Housing Initiatives, Metropolitan Mayors Caucus</w:t>
      </w:r>
    </w:p>
    <w:p w14:paraId="0CB22B21" w14:textId="77777777" w:rsidR="00462D0A" w:rsidRPr="001C6D13" w:rsidRDefault="00C042D0" w:rsidP="00462D0A">
      <w:pPr>
        <w:ind w:left="720"/>
        <w:rPr>
          <w:rFonts w:ascii="Arial" w:hAnsi="Arial" w:cs="Arial"/>
        </w:rPr>
      </w:pPr>
      <w:hyperlink r:id="rId9" w:history="1">
        <w:r w:rsidR="00462D0A" w:rsidRPr="001C6D13">
          <w:rPr>
            <w:rStyle w:val="Hyperlink"/>
            <w:rFonts w:ascii="Arial" w:hAnsi="Arial" w:cs="Arial"/>
          </w:rPr>
          <w:t>Amilld@mayorscaucus.org</w:t>
        </w:r>
      </w:hyperlink>
    </w:p>
    <w:p w14:paraId="2A2D5014" w14:textId="77777777" w:rsidR="00462D0A" w:rsidRPr="001C6D13" w:rsidRDefault="00462D0A" w:rsidP="00462D0A">
      <w:pPr>
        <w:rPr>
          <w:rFonts w:ascii="Arial" w:hAnsi="Arial" w:cs="Arial"/>
        </w:rPr>
      </w:pPr>
    </w:p>
    <w:p w14:paraId="2765E6DC" w14:textId="55D076D3" w:rsidR="00462D0A" w:rsidRPr="001C6D13" w:rsidRDefault="00462D0A" w:rsidP="00462D0A">
      <w:pPr>
        <w:rPr>
          <w:rFonts w:ascii="Arial" w:hAnsi="Arial" w:cs="Arial"/>
        </w:rPr>
      </w:pPr>
      <w:r w:rsidRPr="001C6D13">
        <w:rPr>
          <w:rFonts w:ascii="Arial" w:hAnsi="Arial" w:cs="Arial"/>
        </w:rPr>
        <w:t>All proposals must be received by</w:t>
      </w:r>
      <w:r w:rsidR="00D675CB">
        <w:rPr>
          <w:rFonts w:ascii="Arial" w:hAnsi="Arial" w:cs="Arial"/>
        </w:rPr>
        <w:t xml:space="preserve"> </w:t>
      </w:r>
      <w:r w:rsidR="00D675CB" w:rsidRPr="00D675CB">
        <w:rPr>
          <w:rFonts w:ascii="Arial" w:hAnsi="Arial" w:cs="Arial"/>
          <w:b/>
        </w:rPr>
        <w:t>November 30, 2016 at 5:00pm CST.</w:t>
      </w:r>
      <w:r w:rsidR="00D675CB" w:rsidRPr="001C6D13">
        <w:rPr>
          <w:rFonts w:ascii="Arial" w:hAnsi="Arial" w:cs="Arial"/>
        </w:rPr>
        <w:t xml:space="preserve"> </w:t>
      </w:r>
      <w:r w:rsidRPr="001C6D13">
        <w:rPr>
          <w:rFonts w:ascii="Arial" w:hAnsi="Arial" w:cs="Arial"/>
        </w:rPr>
        <w:t xml:space="preserve">Late statements will not be accepted.  </w:t>
      </w:r>
    </w:p>
    <w:p w14:paraId="0B56465D" w14:textId="77777777" w:rsidR="00462D0A" w:rsidRPr="001C6D13" w:rsidRDefault="00462D0A" w:rsidP="00462D0A">
      <w:pPr>
        <w:rPr>
          <w:rFonts w:ascii="Arial" w:hAnsi="Arial" w:cs="Arial"/>
        </w:rPr>
      </w:pPr>
    </w:p>
    <w:p w14:paraId="07D6195B" w14:textId="77777777" w:rsidR="00462D0A" w:rsidRDefault="00462D0A" w:rsidP="00462D0A">
      <w:pPr>
        <w:tabs>
          <w:tab w:val="left" w:pos="360"/>
        </w:tabs>
        <w:rPr>
          <w:rFonts w:ascii="Arial" w:hAnsi="Arial" w:cs="Arial"/>
        </w:rPr>
      </w:pPr>
      <w:r w:rsidRPr="001C6D13">
        <w:rPr>
          <w:rFonts w:ascii="Arial" w:hAnsi="Arial" w:cs="Arial"/>
        </w:rPr>
        <w:t xml:space="preserve">The Northwest Suburban Housing Collaborative reserves the right to review the statements based on the Applicant’s ability, experience, and thoroughness of information provided.  </w:t>
      </w:r>
    </w:p>
    <w:p w14:paraId="3B977B0C" w14:textId="77777777" w:rsidR="00462D0A" w:rsidRDefault="00462D0A" w:rsidP="00462D0A">
      <w:pPr>
        <w:autoSpaceDE w:val="0"/>
        <w:autoSpaceDN w:val="0"/>
        <w:adjustRightInd w:val="0"/>
        <w:rPr>
          <w:rFonts w:ascii="Arial" w:hAnsi="Arial" w:cs="Arial"/>
        </w:rPr>
      </w:pPr>
    </w:p>
    <w:p w14:paraId="3D583DAC" w14:textId="68C4D9AE" w:rsidR="00462D0A" w:rsidRPr="001C6D13" w:rsidRDefault="00462D0A" w:rsidP="00462D0A">
      <w:pPr>
        <w:autoSpaceDE w:val="0"/>
        <w:autoSpaceDN w:val="0"/>
        <w:adjustRightInd w:val="0"/>
        <w:rPr>
          <w:rFonts w:ascii="Arial" w:hAnsi="Arial" w:cs="Arial"/>
          <w:b/>
          <w:bCs/>
        </w:rPr>
      </w:pPr>
      <w:r w:rsidRPr="001C6D13">
        <w:rPr>
          <w:rFonts w:ascii="Arial" w:hAnsi="Arial" w:cs="Arial"/>
        </w:rPr>
        <w:t xml:space="preserve">After reviewing the proposals, the </w:t>
      </w:r>
      <w:r>
        <w:rPr>
          <w:rFonts w:ascii="Arial" w:hAnsi="Arial" w:cs="Arial"/>
        </w:rPr>
        <w:t xml:space="preserve">Collaborative will </w:t>
      </w:r>
      <w:r w:rsidRPr="001C6D13">
        <w:rPr>
          <w:rFonts w:ascii="Arial" w:hAnsi="Arial" w:cs="Arial"/>
        </w:rPr>
        <w:t xml:space="preserve">determine which applicants will be interviewed.  </w:t>
      </w:r>
      <w:r w:rsidR="00D675CB">
        <w:rPr>
          <w:rFonts w:ascii="Arial" w:hAnsi="Arial" w:cs="Arial"/>
        </w:rPr>
        <w:t>Interviews will be conducted in December 2016.</w:t>
      </w:r>
    </w:p>
    <w:p w14:paraId="7D42BFCE" w14:textId="77777777" w:rsidR="00462D0A" w:rsidRDefault="00462D0A" w:rsidP="00462D0A">
      <w:pPr>
        <w:pStyle w:val="Heading5"/>
        <w:jc w:val="left"/>
        <w:rPr>
          <w:b w:val="0"/>
          <w:bCs w:val="0"/>
          <w:u w:val="none"/>
        </w:rPr>
      </w:pPr>
    </w:p>
    <w:p w14:paraId="04C53741" w14:textId="77777777" w:rsidR="00462D0A" w:rsidRPr="001C6D13" w:rsidRDefault="00462D0A" w:rsidP="00462D0A">
      <w:pPr>
        <w:pStyle w:val="Heading5"/>
        <w:jc w:val="left"/>
        <w:rPr>
          <w:u w:val="none"/>
        </w:rPr>
      </w:pPr>
      <w:r w:rsidRPr="001C6D13">
        <w:rPr>
          <w:u w:val="none"/>
        </w:rPr>
        <w:t>ADDITIONAL PROPOSAL REQUIREMENTS AND INFORMATION</w:t>
      </w:r>
    </w:p>
    <w:p w14:paraId="1CE55E01" w14:textId="77777777" w:rsidR="00462D0A" w:rsidRPr="001C6D13" w:rsidRDefault="00462D0A" w:rsidP="00462D0A">
      <w:pPr>
        <w:autoSpaceDE w:val="0"/>
        <w:autoSpaceDN w:val="0"/>
        <w:adjustRightInd w:val="0"/>
        <w:rPr>
          <w:rFonts w:ascii="Arial" w:hAnsi="Arial" w:cs="Arial"/>
        </w:rPr>
      </w:pPr>
    </w:p>
    <w:p w14:paraId="26541858" w14:textId="77777777" w:rsidR="00462D0A" w:rsidRPr="001C6D13" w:rsidRDefault="00462D0A" w:rsidP="00462D0A">
      <w:pPr>
        <w:autoSpaceDE w:val="0"/>
        <w:autoSpaceDN w:val="0"/>
        <w:adjustRightInd w:val="0"/>
        <w:rPr>
          <w:rFonts w:ascii="Arial" w:hAnsi="Arial" w:cs="Arial"/>
        </w:rPr>
      </w:pPr>
      <w:r w:rsidRPr="001C6D13">
        <w:rPr>
          <w:rFonts w:ascii="Arial" w:hAnsi="Arial" w:cs="Arial"/>
        </w:rPr>
        <w:t>Proposals must include the responding individual’s qualifications, availability for commencement of the consulting services involved, and experience in accordance with minimum qualifications and consultant responsibilities and duties set forth above.</w:t>
      </w:r>
    </w:p>
    <w:p w14:paraId="0336A27E" w14:textId="77777777" w:rsidR="00462D0A" w:rsidRPr="001C6D13" w:rsidRDefault="00462D0A" w:rsidP="00462D0A">
      <w:pPr>
        <w:autoSpaceDE w:val="0"/>
        <w:autoSpaceDN w:val="0"/>
        <w:adjustRightInd w:val="0"/>
        <w:rPr>
          <w:rFonts w:ascii="Arial" w:hAnsi="Arial" w:cs="Arial"/>
        </w:rPr>
      </w:pPr>
    </w:p>
    <w:p w14:paraId="620469ED" w14:textId="77777777" w:rsidR="00462D0A" w:rsidRPr="001C6D13" w:rsidRDefault="00462D0A" w:rsidP="00462D0A">
      <w:pPr>
        <w:autoSpaceDE w:val="0"/>
        <w:autoSpaceDN w:val="0"/>
        <w:adjustRightInd w:val="0"/>
        <w:rPr>
          <w:rFonts w:ascii="Arial" w:hAnsi="Arial" w:cs="Arial"/>
        </w:rPr>
      </w:pPr>
      <w:r w:rsidRPr="001C6D13">
        <w:rPr>
          <w:rFonts w:ascii="Arial" w:hAnsi="Arial" w:cs="Arial"/>
        </w:rPr>
        <w:t xml:space="preserve">The </w:t>
      </w:r>
      <w:r>
        <w:rPr>
          <w:rFonts w:ascii="Arial" w:hAnsi="Arial" w:cs="Arial"/>
        </w:rPr>
        <w:t>Metropolitan Mayors Caucus</w:t>
      </w:r>
      <w:r w:rsidRPr="001C6D13">
        <w:rPr>
          <w:rFonts w:ascii="Arial" w:hAnsi="Arial" w:cs="Arial"/>
        </w:rPr>
        <w:t xml:space="preserve">, on behalf of the </w:t>
      </w:r>
      <w:r>
        <w:rPr>
          <w:rFonts w:ascii="Arial" w:hAnsi="Arial" w:cs="Arial"/>
        </w:rPr>
        <w:t>Collaborative</w:t>
      </w:r>
      <w:r w:rsidRPr="001C6D13">
        <w:rPr>
          <w:rFonts w:ascii="Arial" w:hAnsi="Arial" w:cs="Arial"/>
        </w:rPr>
        <w:t xml:space="preserve">, will evaluate proposals </w:t>
      </w:r>
      <w:r w:rsidRPr="00151E62">
        <w:rPr>
          <w:rFonts w:ascii="Arial" w:hAnsi="Arial" w:cs="Arial"/>
        </w:rPr>
        <w:t>based on cost,</w:t>
      </w:r>
      <w:r w:rsidRPr="001C6D13">
        <w:rPr>
          <w:rFonts w:ascii="Arial" w:hAnsi="Arial" w:cs="Arial"/>
        </w:rPr>
        <w:t xml:space="preserve"> qualifications, and additional factors deemed relevant.  </w:t>
      </w:r>
    </w:p>
    <w:p w14:paraId="5E60A51B" w14:textId="77777777" w:rsidR="00462D0A" w:rsidRPr="001C6D13" w:rsidRDefault="00462D0A" w:rsidP="00462D0A">
      <w:pPr>
        <w:autoSpaceDE w:val="0"/>
        <w:autoSpaceDN w:val="0"/>
        <w:adjustRightInd w:val="0"/>
        <w:rPr>
          <w:rFonts w:ascii="Arial" w:hAnsi="Arial" w:cs="Arial"/>
        </w:rPr>
      </w:pPr>
    </w:p>
    <w:p w14:paraId="3CAADEE4" w14:textId="77777777" w:rsidR="00462D0A" w:rsidRPr="001C6D13" w:rsidRDefault="00462D0A" w:rsidP="00462D0A">
      <w:pPr>
        <w:autoSpaceDE w:val="0"/>
        <w:autoSpaceDN w:val="0"/>
        <w:adjustRightInd w:val="0"/>
        <w:rPr>
          <w:rFonts w:ascii="Arial" w:hAnsi="Arial" w:cs="Arial"/>
        </w:rPr>
      </w:pPr>
      <w:r w:rsidRPr="001C6D13">
        <w:rPr>
          <w:rFonts w:ascii="Arial" w:hAnsi="Arial" w:cs="Arial"/>
        </w:rPr>
        <w:t xml:space="preserve">The </w:t>
      </w:r>
      <w:r>
        <w:rPr>
          <w:rFonts w:ascii="Arial" w:hAnsi="Arial" w:cs="Arial"/>
        </w:rPr>
        <w:t>Metropolitan Mayors Caucus</w:t>
      </w:r>
      <w:r w:rsidRPr="001C6D13">
        <w:rPr>
          <w:rFonts w:ascii="Arial" w:hAnsi="Arial" w:cs="Arial"/>
        </w:rPr>
        <w:t xml:space="preserve">, on behalf of the </w:t>
      </w:r>
      <w:r>
        <w:rPr>
          <w:rFonts w:ascii="Arial" w:hAnsi="Arial" w:cs="Arial"/>
        </w:rPr>
        <w:t>Collaborative</w:t>
      </w:r>
      <w:r w:rsidRPr="001C6D13">
        <w:rPr>
          <w:rFonts w:ascii="Arial" w:hAnsi="Arial" w:cs="Arial"/>
        </w:rPr>
        <w:t xml:space="preserve">, retains the right to reject all proposals or any individual proposal for any reason. The contract will not necessarily be awarded to the person </w:t>
      </w:r>
      <w:r w:rsidRPr="00151E62">
        <w:rPr>
          <w:rFonts w:ascii="Arial" w:hAnsi="Arial" w:cs="Arial"/>
        </w:rPr>
        <w:t>submitting the lowest proposed cost.</w:t>
      </w:r>
    </w:p>
    <w:p w14:paraId="0235A1C1" w14:textId="77777777" w:rsidR="00462D0A" w:rsidRPr="001C6D13" w:rsidRDefault="00462D0A" w:rsidP="00462D0A">
      <w:pPr>
        <w:autoSpaceDE w:val="0"/>
        <w:autoSpaceDN w:val="0"/>
        <w:adjustRightInd w:val="0"/>
        <w:rPr>
          <w:rFonts w:ascii="Arial" w:hAnsi="Arial" w:cs="Arial"/>
        </w:rPr>
      </w:pPr>
    </w:p>
    <w:p w14:paraId="5E8B232E" w14:textId="77777777" w:rsidR="00462D0A" w:rsidRPr="001C6D13" w:rsidRDefault="00462D0A" w:rsidP="00462D0A">
      <w:pPr>
        <w:rPr>
          <w:rFonts w:ascii="Arial" w:hAnsi="Arial" w:cs="Arial"/>
        </w:rPr>
      </w:pPr>
      <w:r w:rsidRPr="001C6D13">
        <w:rPr>
          <w:rFonts w:ascii="Arial" w:hAnsi="Arial" w:cs="Arial"/>
        </w:rPr>
        <w:t xml:space="preserve">The </w:t>
      </w:r>
      <w:r>
        <w:rPr>
          <w:rFonts w:ascii="Arial" w:hAnsi="Arial" w:cs="Arial"/>
        </w:rPr>
        <w:t>Metropolitan Mayors Caucus</w:t>
      </w:r>
      <w:r w:rsidRPr="001C6D13">
        <w:rPr>
          <w:rFonts w:ascii="Arial" w:hAnsi="Arial" w:cs="Arial"/>
        </w:rPr>
        <w:t xml:space="preserve">, on behalf of the </w:t>
      </w:r>
      <w:r>
        <w:rPr>
          <w:rFonts w:ascii="Arial" w:hAnsi="Arial" w:cs="Arial"/>
        </w:rPr>
        <w:t>Collaborative</w:t>
      </w:r>
      <w:r w:rsidRPr="001C6D13">
        <w:rPr>
          <w:rFonts w:ascii="Arial" w:hAnsi="Arial" w:cs="Arial"/>
        </w:rPr>
        <w:t xml:space="preserve">, reserves the right to reject or refuse any or all proposals, or any part thereof, make counter proposals and/or engage in negotiation with any or all persons making a proposal in order to obtain the required and appropriate contractual relationship at a cost acceptable to the </w:t>
      </w:r>
      <w:r>
        <w:rPr>
          <w:rFonts w:ascii="Arial" w:hAnsi="Arial" w:cs="Arial"/>
        </w:rPr>
        <w:t>Collaborative</w:t>
      </w:r>
      <w:r w:rsidRPr="001C6D13">
        <w:rPr>
          <w:rFonts w:ascii="Arial" w:hAnsi="Arial" w:cs="Arial"/>
        </w:rPr>
        <w:t xml:space="preserve"> and which will, in the sole judgment of the </w:t>
      </w:r>
      <w:r>
        <w:rPr>
          <w:rFonts w:ascii="Arial" w:hAnsi="Arial" w:cs="Arial"/>
        </w:rPr>
        <w:t>Collaborative</w:t>
      </w:r>
      <w:r w:rsidRPr="001C6D13">
        <w:rPr>
          <w:rFonts w:ascii="Arial" w:hAnsi="Arial" w:cs="Arial"/>
        </w:rPr>
        <w:t xml:space="preserve">, best serve the interests of the </w:t>
      </w:r>
      <w:r>
        <w:rPr>
          <w:rFonts w:ascii="Arial" w:hAnsi="Arial" w:cs="Arial"/>
        </w:rPr>
        <w:t>Collaborative</w:t>
      </w:r>
      <w:r w:rsidRPr="001C6D13">
        <w:rPr>
          <w:rFonts w:ascii="Arial" w:hAnsi="Arial" w:cs="Arial"/>
        </w:rPr>
        <w:t xml:space="preserve">.  </w:t>
      </w:r>
    </w:p>
    <w:p w14:paraId="1AD19327" w14:textId="77777777" w:rsidR="00462D0A" w:rsidRPr="001C6D13" w:rsidRDefault="00462D0A" w:rsidP="00462D0A">
      <w:pPr>
        <w:rPr>
          <w:rFonts w:ascii="Arial" w:hAnsi="Arial" w:cs="Arial"/>
        </w:rPr>
      </w:pPr>
    </w:p>
    <w:p w14:paraId="7506F7D0" w14:textId="77777777" w:rsidR="00462D0A" w:rsidRPr="001C6D13" w:rsidRDefault="00462D0A" w:rsidP="00462D0A">
      <w:pPr>
        <w:rPr>
          <w:rFonts w:ascii="Arial" w:hAnsi="Arial" w:cs="Arial"/>
        </w:rPr>
      </w:pPr>
      <w:r w:rsidRPr="001C6D13">
        <w:rPr>
          <w:rFonts w:ascii="Arial" w:hAnsi="Arial" w:cs="Arial"/>
        </w:rPr>
        <w:t xml:space="preserve">The </w:t>
      </w:r>
      <w:r>
        <w:rPr>
          <w:rFonts w:ascii="Arial" w:hAnsi="Arial" w:cs="Arial"/>
        </w:rPr>
        <w:t>Metropolitan Mayors Caucus</w:t>
      </w:r>
      <w:r w:rsidRPr="001C6D13">
        <w:rPr>
          <w:rFonts w:ascii="Arial" w:hAnsi="Arial" w:cs="Arial"/>
        </w:rPr>
        <w:t xml:space="preserve">, on behalf of the </w:t>
      </w:r>
      <w:r>
        <w:rPr>
          <w:rFonts w:ascii="Arial" w:hAnsi="Arial" w:cs="Arial"/>
        </w:rPr>
        <w:t>Collaborative</w:t>
      </w:r>
      <w:r w:rsidRPr="001C6D13">
        <w:rPr>
          <w:rFonts w:ascii="Arial" w:hAnsi="Arial" w:cs="Arial"/>
        </w:rPr>
        <w:t xml:space="preserve">, reserves the right to extend the response period, including but not limited, to supply further information, to make revisions in the description and responsibilities and duties set forth herein or to solicit additional proposals from other individuals. </w:t>
      </w:r>
    </w:p>
    <w:p w14:paraId="275DCCB1" w14:textId="77777777" w:rsidR="00462D0A" w:rsidRPr="001C6D13" w:rsidRDefault="00462D0A" w:rsidP="00462D0A">
      <w:pPr>
        <w:rPr>
          <w:rFonts w:ascii="Arial" w:hAnsi="Arial" w:cs="Arial"/>
        </w:rPr>
      </w:pPr>
    </w:p>
    <w:p w14:paraId="54826BF4" w14:textId="77777777" w:rsidR="00462D0A" w:rsidRPr="001C6D13" w:rsidRDefault="00462D0A" w:rsidP="00462D0A">
      <w:pPr>
        <w:rPr>
          <w:rFonts w:ascii="Arial" w:hAnsi="Arial" w:cs="Arial"/>
        </w:rPr>
      </w:pPr>
      <w:r w:rsidRPr="001C6D13">
        <w:rPr>
          <w:rFonts w:ascii="Arial" w:hAnsi="Arial" w:cs="Arial"/>
        </w:rPr>
        <w:t xml:space="preserve">The </w:t>
      </w:r>
      <w:r>
        <w:rPr>
          <w:rFonts w:ascii="Arial" w:hAnsi="Arial" w:cs="Arial"/>
        </w:rPr>
        <w:t>Metropolitan Mayors Caucus</w:t>
      </w:r>
      <w:r w:rsidRPr="001C6D13">
        <w:rPr>
          <w:rFonts w:ascii="Arial" w:hAnsi="Arial" w:cs="Arial"/>
        </w:rPr>
        <w:t xml:space="preserve">, on behalf of the </w:t>
      </w:r>
      <w:r>
        <w:rPr>
          <w:rFonts w:ascii="Arial" w:hAnsi="Arial" w:cs="Arial"/>
        </w:rPr>
        <w:t>Collaborative</w:t>
      </w:r>
      <w:r w:rsidRPr="001C6D13">
        <w:rPr>
          <w:rFonts w:ascii="Arial" w:hAnsi="Arial" w:cs="Arial"/>
        </w:rPr>
        <w:t xml:space="preserve">, reserves the right to cancel or amend the RFP at any time, without liability for any loss, damage, cost or expense incurred or suffered by any individual as a result of that change or cancellation.  This RFP does not constitute an offer to hire and the submittal of a responsive proposal is not deemed to be an acceptance. The submittal of a proposal is merely an offer to perform contract consulting services which may or may not be accepted by the </w:t>
      </w:r>
      <w:r>
        <w:rPr>
          <w:rFonts w:ascii="Arial" w:hAnsi="Arial" w:cs="Arial"/>
        </w:rPr>
        <w:t>Collaborative</w:t>
      </w:r>
      <w:r w:rsidRPr="001C6D13">
        <w:rPr>
          <w:rFonts w:ascii="Arial" w:hAnsi="Arial" w:cs="Arial"/>
        </w:rPr>
        <w:t xml:space="preserve">.  Until such time as the Grant is awarded to the </w:t>
      </w:r>
      <w:r>
        <w:rPr>
          <w:rFonts w:ascii="Arial" w:hAnsi="Arial" w:cs="Arial"/>
        </w:rPr>
        <w:t>Collaborative</w:t>
      </w:r>
      <w:r w:rsidRPr="001C6D13">
        <w:rPr>
          <w:rFonts w:ascii="Arial" w:hAnsi="Arial" w:cs="Arial"/>
        </w:rPr>
        <w:t xml:space="preserve"> to fund the consulting services contract, no contract shall be entered into. In the event that the Grant is not awarded for any reason, the </w:t>
      </w:r>
      <w:r>
        <w:rPr>
          <w:rFonts w:ascii="Arial" w:hAnsi="Arial" w:cs="Arial"/>
        </w:rPr>
        <w:t>Collaborative</w:t>
      </w:r>
      <w:r w:rsidRPr="001C6D13">
        <w:rPr>
          <w:rFonts w:ascii="Arial" w:hAnsi="Arial" w:cs="Arial"/>
        </w:rPr>
        <w:t xml:space="preserve"> shall be under no obligation to enter into a consulting services contract. Participation in this RFP process does not create any enforceable contract rights. </w:t>
      </w:r>
    </w:p>
    <w:p w14:paraId="2A745EB0" w14:textId="77777777" w:rsidR="00462D0A" w:rsidRPr="001C6D13" w:rsidRDefault="00462D0A" w:rsidP="00462D0A">
      <w:pPr>
        <w:rPr>
          <w:rFonts w:ascii="Arial" w:hAnsi="Arial" w:cs="Arial"/>
        </w:rPr>
      </w:pPr>
    </w:p>
    <w:p w14:paraId="4D6140C1" w14:textId="77777777" w:rsidR="00462D0A" w:rsidRPr="001C6D13" w:rsidRDefault="00462D0A" w:rsidP="00462D0A">
      <w:pPr>
        <w:pStyle w:val="BodyText"/>
        <w:jc w:val="left"/>
      </w:pPr>
      <w:r w:rsidRPr="001C6D13">
        <w:t xml:space="preserve">Each responding individual is solely responsible for the risk and cost of preparing and submitting its proposal to this RFP, and the </w:t>
      </w:r>
      <w:r>
        <w:t>Collaborative</w:t>
      </w:r>
      <w:r w:rsidRPr="001C6D13">
        <w:t xml:space="preserve"> are not liable for the cost of doing so or obliged to remunerate or reimburse any responding individual for that cost.  This RFP does not impose on the or </w:t>
      </w:r>
      <w:r>
        <w:t>Collaborative</w:t>
      </w:r>
      <w:r w:rsidRPr="001C6D13">
        <w:t xml:space="preserve"> any duty of fairness or natural justice to any or all responding individuals with respect to this RFP or the process it creates.  </w:t>
      </w:r>
    </w:p>
    <w:p w14:paraId="26FE1C82" w14:textId="77777777" w:rsidR="00462D0A" w:rsidRPr="001C6D13" w:rsidRDefault="00462D0A" w:rsidP="00462D0A">
      <w:pPr>
        <w:rPr>
          <w:rFonts w:ascii="Arial" w:hAnsi="Arial" w:cs="Arial"/>
        </w:rPr>
      </w:pPr>
    </w:p>
    <w:p w14:paraId="7D986C62" w14:textId="77777777" w:rsidR="00462D0A" w:rsidRPr="001C6D13" w:rsidRDefault="00462D0A" w:rsidP="00462D0A">
      <w:pPr>
        <w:pStyle w:val="BodyText2"/>
        <w:spacing w:after="100" w:afterAutospacing="1" w:line="240" w:lineRule="auto"/>
        <w:rPr>
          <w:rFonts w:ascii="Arial" w:hAnsi="Arial" w:cs="Arial"/>
        </w:rPr>
      </w:pPr>
      <w:r w:rsidRPr="001C6D13">
        <w:rPr>
          <w:rFonts w:ascii="Arial" w:hAnsi="Arial" w:cs="Arial"/>
        </w:rPr>
        <w:t>The consulting services contract shall provide that the</w:t>
      </w:r>
      <w:r>
        <w:rPr>
          <w:rFonts w:ascii="Arial" w:hAnsi="Arial" w:cs="Arial"/>
        </w:rPr>
        <w:t xml:space="preserve"> successful candidate may </w:t>
      </w:r>
      <w:r w:rsidRPr="001C6D13">
        <w:rPr>
          <w:rFonts w:ascii="Arial" w:hAnsi="Arial" w:cs="Arial"/>
        </w:rPr>
        <w:t xml:space="preserve">be terminated for any reason and at any time without notice. The consulting services contract shall also provide that upon termination, the successful candidate shall waive any and all claims of any kind he or she may have against the </w:t>
      </w:r>
      <w:r>
        <w:rPr>
          <w:rFonts w:ascii="Arial" w:hAnsi="Arial" w:cs="Arial"/>
        </w:rPr>
        <w:t>Collaborative</w:t>
      </w:r>
      <w:r w:rsidRPr="001C6D13">
        <w:rPr>
          <w:rFonts w:ascii="Arial" w:hAnsi="Arial" w:cs="Arial"/>
        </w:rPr>
        <w:t xml:space="preserve">, provided the </w:t>
      </w:r>
      <w:r>
        <w:rPr>
          <w:rFonts w:ascii="Arial" w:hAnsi="Arial" w:cs="Arial"/>
        </w:rPr>
        <w:t>Collaborative</w:t>
      </w:r>
      <w:r w:rsidRPr="001C6D13">
        <w:rPr>
          <w:rFonts w:ascii="Arial" w:hAnsi="Arial" w:cs="Arial"/>
        </w:rPr>
        <w:t xml:space="preserve"> have fulfilled all of their obligations under the contract.</w:t>
      </w:r>
    </w:p>
    <w:p w14:paraId="5B82DE8A" w14:textId="77777777" w:rsidR="00462D0A" w:rsidRPr="001C6D13" w:rsidRDefault="00462D0A" w:rsidP="00462D0A">
      <w:pPr>
        <w:rPr>
          <w:rFonts w:ascii="Arial" w:hAnsi="Arial" w:cs="Arial"/>
        </w:rPr>
      </w:pPr>
      <w:r w:rsidRPr="001C6D13">
        <w:rPr>
          <w:rFonts w:ascii="Arial" w:hAnsi="Arial" w:cs="Arial"/>
        </w:rPr>
        <w:t xml:space="preserve">The </w:t>
      </w:r>
      <w:r>
        <w:rPr>
          <w:rFonts w:ascii="Arial" w:hAnsi="Arial" w:cs="Arial"/>
        </w:rPr>
        <w:t>Metropolitan Mayors Caucus and</w:t>
      </w:r>
      <w:r w:rsidRPr="001C6D13">
        <w:rPr>
          <w:rFonts w:ascii="Arial" w:hAnsi="Arial" w:cs="Arial"/>
        </w:rPr>
        <w:t xml:space="preserve"> </w:t>
      </w:r>
      <w:r>
        <w:rPr>
          <w:rFonts w:ascii="Arial" w:hAnsi="Arial" w:cs="Arial"/>
        </w:rPr>
        <w:t>Collaborative</w:t>
      </w:r>
      <w:r w:rsidRPr="001C6D13">
        <w:rPr>
          <w:rFonts w:ascii="Arial" w:hAnsi="Arial" w:cs="Arial"/>
        </w:rPr>
        <w:t xml:space="preserve"> are entitled to act in their sole, absolute and unfettered discretion.</w:t>
      </w:r>
    </w:p>
    <w:p w14:paraId="46A0468C" w14:textId="77777777" w:rsidR="00462D0A" w:rsidRPr="001C6D13" w:rsidRDefault="00462D0A" w:rsidP="00462D0A">
      <w:pPr>
        <w:pStyle w:val="BodyText"/>
        <w:autoSpaceDE w:val="0"/>
        <w:autoSpaceDN w:val="0"/>
        <w:adjustRightInd w:val="0"/>
        <w:jc w:val="left"/>
      </w:pPr>
    </w:p>
    <w:p w14:paraId="63B4B0C4" w14:textId="77777777" w:rsidR="002D65DD" w:rsidRPr="001C6D13" w:rsidRDefault="002D65DD" w:rsidP="00462D0A"/>
    <w:sectPr w:rsidR="002D65DD" w:rsidRPr="001C6D13" w:rsidSect="0055780C">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D5E1" w14:textId="77777777" w:rsidR="00C042D0" w:rsidRDefault="00C042D0">
      <w:r>
        <w:separator/>
      </w:r>
    </w:p>
  </w:endnote>
  <w:endnote w:type="continuationSeparator" w:id="0">
    <w:p w14:paraId="5DF57BB6" w14:textId="77777777" w:rsidR="00C042D0" w:rsidRDefault="00C0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663D" w14:textId="77777777" w:rsidR="00C05E7B" w:rsidRDefault="00C05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FF931" w14:textId="77777777" w:rsidR="00C05E7B" w:rsidRDefault="00C05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2651" w14:textId="77777777" w:rsidR="00C05E7B" w:rsidRDefault="00C05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AF6">
      <w:rPr>
        <w:rStyle w:val="PageNumber"/>
        <w:noProof/>
      </w:rPr>
      <w:t>4</w:t>
    </w:r>
    <w:r>
      <w:rPr>
        <w:rStyle w:val="PageNumber"/>
      </w:rPr>
      <w:fldChar w:fldCharType="end"/>
    </w:r>
  </w:p>
  <w:p w14:paraId="651AD4B4" w14:textId="77777777" w:rsidR="00C05E7B" w:rsidRDefault="00C05E7B">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8571" w14:textId="77777777" w:rsidR="00C042D0" w:rsidRDefault="00C042D0">
      <w:r>
        <w:separator/>
      </w:r>
    </w:p>
  </w:footnote>
  <w:footnote w:type="continuationSeparator" w:id="0">
    <w:p w14:paraId="0FED2EA4" w14:textId="77777777" w:rsidR="00C042D0" w:rsidRDefault="00C0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386"/>
    <w:multiLevelType w:val="hybridMultilevel"/>
    <w:tmpl w:val="3B70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0B5E"/>
    <w:multiLevelType w:val="hybridMultilevel"/>
    <w:tmpl w:val="A9AA5E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97FD8"/>
    <w:multiLevelType w:val="hybridMultilevel"/>
    <w:tmpl w:val="C5D89FDA"/>
    <w:lvl w:ilvl="0" w:tplc="CA546CE2">
      <w:start w:val="1"/>
      <w:numFmt w:val="decimal"/>
      <w:lvlText w:val="%1."/>
      <w:lvlJc w:val="left"/>
      <w:pPr>
        <w:tabs>
          <w:tab w:val="num" w:pos="1080"/>
        </w:tabs>
        <w:ind w:left="1080" w:hanging="360"/>
      </w:pPr>
      <w:rPr>
        <w:rFonts w:hint="default"/>
      </w:rPr>
    </w:lvl>
    <w:lvl w:ilvl="1" w:tplc="05420C7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5159A"/>
    <w:multiLevelType w:val="hybridMultilevel"/>
    <w:tmpl w:val="F2DED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40818"/>
    <w:multiLevelType w:val="hybridMultilevel"/>
    <w:tmpl w:val="679AF2F4"/>
    <w:lvl w:ilvl="0" w:tplc="05420C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EA122D"/>
    <w:multiLevelType w:val="hybridMultilevel"/>
    <w:tmpl w:val="D8249440"/>
    <w:lvl w:ilvl="0" w:tplc="05420C70">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283266"/>
    <w:multiLevelType w:val="hybridMultilevel"/>
    <w:tmpl w:val="51EA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95C4A"/>
    <w:multiLevelType w:val="hybridMultilevel"/>
    <w:tmpl w:val="7C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4048B"/>
    <w:multiLevelType w:val="hybridMultilevel"/>
    <w:tmpl w:val="1586F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B4D35"/>
    <w:multiLevelType w:val="hybridMultilevel"/>
    <w:tmpl w:val="694A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4445F"/>
    <w:multiLevelType w:val="hybridMultilevel"/>
    <w:tmpl w:val="6400C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5D60D3"/>
    <w:multiLevelType w:val="hybridMultilevel"/>
    <w:tmpl w:val="82BCC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D738C3"/>
    <w:multiLevelType w:val="hybridMultilevel"/>
    <w:tmpl w:val="7AA24028"/>
    <w:lvl w:ilvl="0" w:tplc="CA546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631D7B"/>
    <w:multiLevelType w:val="hybridMultilevel"/>
    <w:tmpl w:val="88F0F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
  </w:num>
  <w:num w:numId="3">
    <w:abstractNumId w:val="10"/>
  </w:num>
  <w:num w:numId="4">
    <w:abstractNumId w:val="9"/>
  </w:num>
  <w:num w:numId="5">
    <w:abstractNumId w:val="8"/>
  </w:num>
  <w:num w:numId="6">
    <w:abstractNumId w:val="0"/>
  </w:num>
  <w:num w:numId="7">
    <w:abstractNumId w:val="6"/>
  </w:num>
  <w:num w:numId="8">
    <w:abstractNumId w:val="11"/>
  </w:num>
  <w:num w:numId="9">
    <w:abstractNumId w:val="12"/>
  </w:num>
  <w:num w:numId="10">
    <w:abstractNumId w:val="2"/>
  </w:num>
  <w:num w:numId="11">
    <w:abstractNumId w:val="5"/>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6E"/>
    <w:rsid w:val="000274EE"/>
    <w:rsid w:val="00042CC7"/>
    <w:rsid w:val="00071D95"/>
    <w:rsid w:val="00092BC4"/>
    <w:rsid w:val="00097208"/>
    <w:rsid w:val="000B38E1"/>
    <w:rsid w:val="000F457C"/>
    <w:rsid w:val="00107284"/>
    <w:rsid w:val="001C6D13"/>
    <w:rsid w:val="001F54C3"/>
    <w:rsid w:val="002A41BC"/>
    <w:rsid w:val="002D38AA"/>
    <w:rsid w:val="002D65DD"/>
    <w:rsid w:val="00302DCF"/>
    <w:rsid w:val="00351766"/>
    <w:rsid w:val="0037575A"/>
    <w:rsid w:val="00390E12"/>
    <w:rsid w:val="003A3DEB"/>
    <w:rsid w:val="003D112A"/>
    <w:rsid w:val="003F5302"/>
    <w:rsid w:val="00400023"/>
    <w:rsid w:val="0041172F"/>
    <w:rsid w:val="00430299"/>
    <w:rsid w:val="0046134B"/>
    <w:rsid w:val="00462D0A"/>
    <w:rsid w:val="00480816"/>
    <w:rsid w:val="004B3F24"/>
    <w:rsid w:val="004C330E"/>
    <w:rsid w:val="004C5662"/>
    <w:rsid w:val="004F6057"/>
    <w:rsid w:val="0051766D"/>
    <w:rsid w:val="00531F1C"/>
    <w:rsid w:val="0055780C"/>
    <w:rsid w:val="00572EAC"/>
    <w:rsid w:val="0059172B"/>
    <w:rsid w:val="005932CE"/>
    <w:rsid w:val="005A08E7"/>
    <w:rsid w:val="00616DCA"/>
    <w:rsid w:val="0063464B"/>
    <w:rsid w:val="00655E8F"/>
    <w:rsid w:val="00694792"/>
    <w:rsid w:val="006D097A"/>
    <w:rsid w:val="006D3194"/>
    <w:rsid w:val="006E4859"/>
    <w:rsid w:val="00764A27"/>
    <w:rsid w:val="00765AF6"/>
    <w:rsid w:val="007B6B82"/>
    <w:rsid w:val="0082409F"/>
    <w:rsid w:val="00855B55"/>
    <w:rsid w:val="00861A80"/>
    <w:rsid w:val="00876729"/>
    <w:rsid w:val="00887CFE"/>
    <w:rsid w:val="008B126F"/>
    <w:rsid w:val="008F4A18"/>
    <w:rsid w:val="008F4C29"/>
    <w:rsid w:val="00920B90"/>
    <w:rsid w:val="00934F2C"/>
    <w:rsid w:val="00944300"/>
    <w:rsid w:val="00985821"/>
    <w:rsid w:val="009D5E9E"/>
    <w:rsid w:val="00A26B49"/>
    <w:rsid w:val="00A661AC"/>
    <w:rsid w:val="00A70B6E"/>
    <w:rsid w:val="00A7459E"/>
    <w:rsid w:val="00AE2F1C"/>
    <w:rsid w:val="00B20D36"/>
    <w:rsid w:val="00B37BD8"/>
    <w:rsid w:val="00BD1045"/>
    <w:rsid w:val="00BD7AAC"/>
    <w:rsid w:val="00C03DAA"/>
    <w:rsid w:val="00C042D0"/>
    <w:rsid w:val="00C05E7B"/>
    <w:rsid w:val="00C76BC9"/>
    <w:rsid w:val="00C8472A"/>
    <w:rsid w:val="00CA3A44"/>
    <w:rsid w:val="00CA4E45"/>
    <w:rsid w:val="00CD5AF6"/>
    <w:rsid w:val="00D31417"/>
    <w:rsid w:val="00D31418"/>
    <w:rsid w:val="00D51E10"/>
    <w:rsid w:val="00D5302E"/>
    <w:rsid w:val="00D65F51"/>
    <w:rsid w:val="00D675CB"/>
    <w:rsid w:val="00D927D6"/>
    <w:rsid w:val="00DA0FA6"/>
    <w:rsid w:val="00DD6AE1"/>
    <w:rsid w:val="00E56BEE"/>
    <w:rsid w:val="00EB2053"/>
    <w:rsid w:val="00EB4A91"/>
    <w:rsid w:val="00ED1763"/>
    <w:rsid w:val="00EF3589"/>
    <w:rsid w:val="00EF6008"/>
    <w:rsid w:val="00EF70A5"/>
    <w:rsid w:val="00F1772D"/>
    <w:rsid w:val="00F523FE"/>
    <w:rsid w:val="00F7114F"/>
    <w:rsid w:val="00F80232"/>
    <w:rsid w:val="00F834B1"/>
    <w:rsid w:val="00F91AFA"/>
    <w:rsid w:val="00F9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2EDE9"/>
  <w15:docId w15:val="{02D9A70D-466B-4459-B741-22D1A29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0C"/>
    <w:rPr>
      <w:sz w:val="24"/>
      <w:szCs w:val="24"/>
    </w:rPr>
  </w:style>
  <w:style w:type="paragraph" w:styleId="Heading1">
    <w:name w:val="heading 1"/>
    <w:basedOn w:val="Normal"/>
    <w:next w:val="Normal"/>
    <w:qFormat/>
    <w:rsid w:val="0055780C"/>
    <w:pPr>
      <w:keepNext/>
      <w:jc w:val="center"/>
      <w:outlineLvl w:val="0"/>
    </w:pPr>
    <w:rPr>
      <w:rFonts w:ascii="Arial" w:hAnsi="Arial" w:cs="Arial"/>
      <w:b/>
      <w:bCs/>
    </w:rPr>
  </w:style>
  <w:style w:type="paragraph" w:styleId="Heading2">
    <w:name w:val="heading 2"/>
    <w:basedOn w:val="Normal"/>
    <w:next w:val="Normal"/>
    <w:qFormat/>
    <w:rsid w:val="0055780C"/>
    <w:pPr>
      <w:keepNext/>
      <w:autoSpaceDE w:val="0"/>
      <w:autoSpaceDN w:val="0"/>
      <w:adjustRightInd w:val="0"/>
      <w:jc w:val="center"/>
      <w:outlineLvl w:val="1"/>
    </w:pPr>
    <w:rPr>
      <w:rFonts w:ascii="Arial" w:hAnsi="Arial" w:cs="Arial"/>
      <w:sz w:val="28"/>
    </w:rPr>
  </w:style>
  <w:style w:type="paragraph" w:styleId="Heading3">
    <w:name w:val="heading 3"/>
    <w:basedOn w:val="Normal"/>
    <w:next w:val="Normal"/>
    <w:qFormat/>
    <w:rsid w:val="0055780C"/>
    <w:pPr>
      <w:keepNext/>
      <w:outlineLvl w:val="2"/>
    </w:pPr>
    <w:rPr>
      <w:rFonts w:ascii="Arial" w:hAnsi="Arial" w:cs="Arial"/>
      <w:b/>
      <w:bCs/>
    </w:rPr>
  </w:style>
  <w:style w:type="paragraph" w:styleId="Heading4">
    <w:name w:val="heading 4"/>
    <w:basedOn w:val="Normal"/>
    <w:next w:val="Normal"/>
    <w:qFormat/>
    <w:rsid w:val="0055780C"/>
    <w:pPr>
      <w:keepNext/>
      <w:autoSpaceDE w:val="0"/>
      <w:autoSpaceDN w:val="0"/>
      <w:adjustRightInd w:val="0"/>
      <w:jc w:val="center"/>
      <w:outlineLvl w:val="3"/>
    </w:pPr>
    <w:rPr>
      <w:rFonts w:ascii="Arial" w:hAnsi="Arial" w:cs="Arial"/>
      <w:sz w:val="29"/>
      <w:szCs w:val="29"/>
    </w:rPr>
  </w:style>
  <w:style w:type="paragraph" w:styleId="Heading5">
    <w:name w:val="heading 5"/>
    <w:basedOn w:val="Normal"/>
    <w:next w:val="Normal"/>
    <w:link w:val="Heading5Char"/>
    <w:qFormat/>
    <w:rsid w:val="0055780C"/>
    <w:pPr>
      <w:keepNext/>
      <w:autoSpaceDE w:val="0"/>
      <w:autoSpaceDN w:val="0"/>
      <w:adjustRightInd w:val="0"/>
      <w:jc w:val="both"/>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
    <w:name w:val="Body 0"/>
    <w:aliases w:val="b0"/>
    <w:basedOn w:val="Normal"/>
    <w:rsid w:val="0055780C"/>
    <w:pPr>
      <w:spacing w:after="240"/>
      <w:ind w:firstLine="1440"/>
      <w:jc w:val="both"/>
    </w:pPr>
    <w:rPr>
      <w:rFonts w:ascii="Century Gothic" w:hAnsi="Century Gothic"/>
      <w:sz w:val="20"/>
    </w:rPr>
  </w:style>
  <w:style w:type="paragraph" w:styleId="Header">
    <w:name w:val="header"/>
    <w:basedOn w:val="Normal"/>
    <w:semiHidden/>
    <w:rsid w:val="0055780C"/>
    <w:pPr>
      <w:tabs>
        <w:tab w:val="center" w:pos="4320"/>
        <w:tab w:val="right" w:pos="8640"/>
      </w:tabs>
    </w:pPr>
  </w:style>
  <w:style w:type="paragraph" w:styleId="Footer">
    <w:name w:val="footer"/>
    <w:basedOn w:val="Normal"/>
    <w:semiHidden/>
    <w:rsid w:val="0055780C"/>
    <w:pPr>
      <w:tabs>
        <w:tab w:val="center" w:pos="4320"/>
        <w:tab w:val="right" w:pos="8640"/>
      </w:tabs>
    </w:pPr>
  </w:style>
  <w:style w:type="paragraph" w:styleId="BodyTextIndent">
    <w:name w:val="Body Text Indent"/>
    <w:basedOn w:val="Normal"/>
    <w:semiHidden/>
    <w:rsid w:val="0055780C"/>
    <w:pPr>
      <w:ind w:left="1440"/>
    </w:pPr>
    <w:rPr>
      <w:rFonts w:ascii="Arial" w:hAnsi="Arial" w:cs="Arial"/>
    </w:rPr>
  </w:style>
  <w:style w:type="character" w:styleId="Hyperlink">
    <w:name w:val="Hyperlink"/>
    <w:basedOn w:val="DefaultParagraphFont"/>
    <w:rsid w:val="0055780C"/>
    <w:rPr>
      <w:color w:val="0000FF"/>
      <w:u w:val="single"/>
    </w:rPr>
  </w:style>
  <w:style w:type="character" w:styleId="FollowedHyperlink">
    <w:name w:val="FollowedHyperlink"/>
    <w:basedOn w:val="DefaultParagraphFont"/>
    <w:semiHidden/>
    <w:rsid w:val="0055780C"/>
    <w:rPr>
      <w:color w:val="800080"/>
      <w:u w:val="single"/>
    </w:rPr>
  </w:style>
  <w:style w:type="paragraph" w:styleId="BodyText">
    <w:name w:val="Body Text"/>
    <w:basedOn w:val="Normal"/>
    <w:link w:val="BodyTextChar"/>
    <w:rsid w:val="0055780C"/>
    <w:pPr>
      <w:jc w:val="both"/>
    </w:pPr>
    <w:rPr>
      <w:rFonts w:ascii="Arial" w:hAnsi="Arial" w:cs="Arial"/>
    </w:rPr>
  </w:style>
  <w:style w:type="character" w:styleId="PageNumber">
    <w:name w:val="page number"/>
    <w:basedOn w:val="DefaultParagraphFont"/>
    <w:semiHidden/>
    <w:rsid w:val="0055780C"/>
  </w:style>
  <w:style w:type="character" w:styleId="CommentReference">
    <w:name w:val="annotation reference"/>
    <w:basedOn w:val="DefaultParagraphFont"/>
    <w:uiPriority w:val="99"/>
    <w:semiHidden/>
    <w:unhideWhenUsed/>
    <w:rsid w:val="008F4C29"/>
    <w:rPr>
      <w:sz w:val="16"/>
      <w:szCs w:val="16"/>
    </w:rPr>
  </w:style>
  <w:style w:type="paragraph" w:styleId="CommentText">
    <w:name w:val="annotation text"/>
    <w:basedOn w:val="Normal"/>
    <w:link w:val="CommentTextChar"/>
    <w:uiPriority w:val="99"/>
    <w:semiHidden/>
    <w:unhideWhenUsed/>
    <w:rsid w:val="008F4C29"/>
    <w:rPr>
      <w:sz w:val="20"/>
      <w:szCs w:val="20"/>
    </w:rPr>
  </w:style>
  <w:style w:type="character" w:customStyle="1" w:styleId="CommentTextChar">
    <w:name w:val="Comment Text Char"/>
    <w:basedOn w:val="DefaultParagraphFont"/>
    <w:link w:val="CommentText"/>
    <w:uiPriority w:val="99"/>
    <w:semiHidden/>
    <w:rsid w:val="008F4C29"/>
  </w:style>
  <w:style w:type="paragraph" w:styleId="CommentSubject">
    <w:name w:val="annotation subject"/>
    <w:basedOn w:val="CommentText"/>
    <w:next w:val="CommentText"/>
    <w:link w:val="CommentSubjectChar"/>
    <w:uiPriority w:val="99"/>
    <w:semiHidden/>
    <w:unhideWhenUsed/>
    <w:rsid w:val="008F4C29"/>
    <w:rPr>
      <w:b/>
      <w:bCs/>
    </w:rPr>
  </w:style>
  <w:style w:type="character" w:customStyle="1" w:styleId="CommentSubjectChar">
    <w:name w:val="Comment Subject Char"/>
    <w:basedOn w:val="CommentTextChar"/>
    <w:link w:val="CommentSubject"/>
    <w:uiPriority w:val="99"/>
    <w:semiHidden/>
    <w:rsid w:val="008F4C29"/>
    <w:rPr>
      <w:b/>
      <w:bCs/>
    </w:rPr>
  </w:style>
  <w:style w:type="paragraph" w:styleId="BalloonText">
    <w:name w:val="Balloon Text"/>
    <w:basedOn w:val="Normal"/>
    <w:link w:val="BalloonTextChar"/>
    <w:uiPriority w:val="99"/>
    <w:semiHidden/>
    <w:unhideWhenUsed/>
    <w:rsid w:val="008F4C29"/>
    <w:rPr>
      <w:rFonts w:ascii="Tahoma" w:hAnsi="Tahoma" w:cs="Tahoma"/>
      <w:sz w:val="16"/>
      <w:szCs w:val="16"/>
    </w:rPr>
  </w:style>
  <w:style w:type="character" w:customStyle="1" w:styleId="BalloonTextChar">
    <w:name w:val="Balloon Text Char"/>
    <w:basedOn w:val="DefaultParagraphFont"/>
    <w:link w:val="BalloonText"/>
    <w:uiPriority w:val="99"/>
    <w:semiHidden/>
    <w:rsid w:val="008F4C29"/>
    <w:rPr>
      <w:rFonts w:ascii="Tahoma" w:hAnsi="Tahoma" w:cs="Tahoma"/>
      <w:sz w:val="16"/>
      <w:szCs w:val="16"/>
    </w:rPr>
  </w:style>
  <w:style w:type="paragraph" w:styleId="ListParagraph">
    <w:name w:val="List Paragraph"/>
    <w:basedOn w:val="Normal"/>
    <w:uiPriority w:val="34"/>
    <w:qFormat/>
    <w:rsid w:val="00097208"/>
    <w:pPr>
      <w:ind w:left="720"/>
      <w:contextualSpacing/>
    </w:pPr>
  </w:style>
  <w:style w:type="paragraph" w:styleId="BodyText2">
    <w:name w:val="Body Text 2"/>
    <w:basedOn w:val="Normal"/>
    <w:link w:val="BodyText2Char"/>
    <w:uiPriority w:val="99"/>
    <w:semiHidden/>
    <w:unhideWhenUsed/>
    <w:rsid w:val="0082409F"/>
    <w:pPr>
      <w:spacing w:after="120" w:line="480" w:lineRule="auto"/>
    </w:pPr>
  </w:style>
  <w:style w:type="character" w:customStyle="1" w:styleId="BodyText2Char">
    <w:name w:val="Body Text 2 Char"/>
    <w:basedOn w:val="DefaultParagraphFont"/>
    <w:link w:val="BodyText2"/>
    <w:uiPriority w:val="99"/>
    <w:semiHidden/>
    <w:rsid w:val="0082409F"/>
    <w:rPr>
      <w:sz w:val="24"/>
      <w:szCs w:val="24"/>
    </w:rPr>
  </w:style>
  <w:style w:type="character" w:customStyle="1" w:styleId="Heading5Char">
    <w:name w:val="Heading 5 Char"/>
    <w:basedOn w:val="DefaultParagraphFont"/>
    <w:link w:val="Heading5"/>
    <w:rsid w:val="0082409F"/>
    <w:rPr>
      <w:rFonts w:ascii="Arial" w:hAnsi="Arial" w:cs="Arial"/>
      <w:b/>
      <w:bCs/>
      <w:sz w:val="24"/>
      <w:szCs w:val="24"/>
      <w:u w:val="single"/>
    </w:rPr>
  </w:style>
  <w:style w:type="character" w:customStyle="1" w:styleId="BodyTextChar">
    <w:name w:val="Body Text Char"/>
    <w:basedOn w:val="DefaultParagraphFont"/>
    <w:link w:val="BodyText"/>
    <w:rsid w:val="0082409F"/>
    <w:rPr>
      <w:rFonts w:ascii="Arial" w:hAnsi="Arial" w:cs="Arial"/>
      <w:sz w:val="24"/>
      <w:szCs w:val="24"/>
    </w:rPr>
  </w:style>
  <w:style w:type="paragraph" w:styleId="NormalWeb">
    <w:name w:val="Normal (Web)"/>
    <w:basedOn w:val="Normal"/>
    <w:uiPriority w:val="99"/>
    <w:semiHidden/>
    <w:unhideWhenUsed/>
    <w:rsid w:val="00462D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11718">
      <w:bodyDiv w:val="1"/>
      <w:marLeft w:val="0"/>
      <w:marRight w:val="0"/>
      <w:marTop w:val="0"/>
      <w:marBottom w:val="0"/>
      <w:divBdr>
        <w:top w:val="none" w:sz="0" w:space="0" w:color="auto"/>
        <w:left w:val="none" w:sz="0" w:space="0" w:color="auto"/>
        <w:bottom w:val="none" w:sz="0" w:space="0" w:color="auto"/>
        <w:right w:val="none" w:sz="0" w:space="0" w:color="auto"/>
      </w:divBdr>
    </w:div>
    <w:div w:id="10859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d@mayorscauc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lld@mayorscau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2BD3-E53E-4DFA-987A-981FF51B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City of Park Ridge</vt:lpstr>
    </vt:vector>
  </TitlesOfParts>
  <Company>Klein Thorpe &amp; Jenkins, LTD</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Park Ridge</dc:title>
  <dc:creator>Kathie Henn</dc:creator>
  <cp:lastModifiedBy>Charles Dabah</cp:lastModifiedBy>
  <cp:revision>2</cp:revision>
  <cp:lastPrinted>2010-12-07T17:21:00Z</cp:lastPrinted>
  <dcterms:created xsi:type="dcterms:W3CDTF">2016-11-10T16:44:00Z</dcterms:created>
  <dcterms:modified xsi:type="dcterms:W3CDTF">2016-11-10T16:44:00Z</dcterms:modified>
</cp:coreProperties>
</file>