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49B" w:rsidRDefault="00096F02" w:rsidP="0054749B">
      <w:pPr>
        <w:rPr>
          <w:rFonts w:ascii="Arial Narrow" w:hAnsi="Arial Narrow" w:cs="Arial"/>
          <w:b/>
          <w:sz w:val="16"/>
          <w:szCs w:val="16"/>
        </w:rPr>
      </w:pPr>
      <w:bookmarkStart w:id="0" w:name="_GoBack"/>
      <w:bookmarkEnd w:id="0"/>
      <w:r>
        <w:tab/>
      </w:r>
      <w:r>
        <w:tab/>
      </w:r>
      <w:r>
        <w:tab/>
      </w:r>
      <w:r>
        <w:tab/>
      </w:r>
      <w:r>
        <w:tab/>
      </w:r>
      <w:r w:rsidR="00C733A6">
        <w:rPr>
          <w:noProof/>
        </w:rPr>
        <w:drawing>
          <wp:anchor distT="0" distB="0" distL="2743200" distR="0" simplePos="0" relativeHeight="251657728" behindDoc="0" locked="0" layoutInCell="1" allowOverlap="1" wp14:anchorId="004F46A6" wp14:editId="7C560EF7">
            <wp:simplePos x="0" y="0"/>
            <wp:positionH relativeFrom="column">
              <wp:posOffset>0</wp:posOffset>
            </wp:positionH>
            <wp:positionV relativeFrom="paragraph">
              <wp:posOffset>0</wp:posOffset>
            </wp:positionV>
            <wp:extent cx="3200400" cy="1310005"/>
            <wp:effectExtent l="0" t="0" r="0" b="4445"/>
            <wp:wrapSquare wrapText="bothSides"/>
            <wp:docPr id="6" name="Picture 6" descr="New%20MM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20MMC%20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0054749B">
        <w:tab/>
      </w:r>
      <w:r w:rsidR="0054749B">
        <w:rPr>
          <w:rFonts w:ascii="Arial Narrow" w:hAnsi="Arial Narrow"/>
          <w:b/>
          <w:sz w:val="16"/>
          <w:szCs w:val="16"/>
        </w:rPr>
        <w:t>Jim Holland</w:t>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Village of Frankfort</w:t>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Chairman</w:t>
      </w:r>
    </w:p>
    <w:p w:rsidR="0054749B" w:rsidRDefault="0054749B" w:rsidP="0054749B">
      <w:pPr>
        <w:ind w:left="1440" w:firstLine="720"/>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Rahm Emanuel</w:t>
      </w:r>
    </w:p>
    <w:p w:rsidR="0054749B" w:rsidRDefault="0054749B" w:rsidP="0054749B">
      <w:pPr>
        <w:ind w:left="720" w:hanging="720"/>
        <w:rPr>
          <w:rFonts w:ascii="Arial Narrow" w:hAnsi="Arial Narrow"/>
          <w:b/>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City of Chicago</w:t>
      </w:r>
    </w:p>
    <w:p w:rsidR="0054749B" w:rsidRDefault="0054749B" w:rsidP="0054749B">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Executive Board 1</w:t>
      </w:r>
      <w:r>
        <w:rPr>
          <w:rFonts w:ascii="Arial Narrow" w:hAnsi="Arial Narrow"/>
          <w:sz w:val="16"/>
          <w:szCs w:val="16"/>
          <w:vertAlign w:val="superscript"/>
        </w:rPr>
        <w:t>st</w:t>
      </w:r>
      <w:r>
        <w:rPr>
          <w:rFonts w:ascii="Arial Narrow" w:hAnsi="Arial Narrow"/>
          <w:sz w:val="16"/>
          <w:szCs w:val="16"/>
        </w:rPr>
        <w:t xml:space="preserve"> Vice Chair</w:t>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b/>
          <w:sz w:val="16"/>
          <w:szCs w:val="16"/>
        </w:rPr>
        <w:t>Robert J. Nunamaker</w:t>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President, Village of Fox River Grove</w:t>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2</w:t>
      </w:r>
      <w:r>
        <w:rPr>
          <w:rFonts w:ascii="Arial Narrow" w:hAnsi="Arial Narrow"/>
          <w:sz w:val="16"/>
          <w:szCs w:val="16"/>
          <w:vertAlign w:val="superscript"/>
        </w:rPr>
        <w:t>nd</w:t>
      </w:r>
      <w:r>
        <w:rPr>
          <w:rFonts w:ascii="Arial Narrow" w:hAnsi="Arial Narrow"/>
          <w:sz w:val="16"/>
          <w:szCs w:val="16"/>
        </w:rPr>
        <w:t xml:space="preserve"> Vice Chair</w:t>
      </w:r>
    </w:p>
    <w:p w:rsidR="0054749B" w:rsidRDefault="0054749B" w:rsidP="0054749B">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p>
    <w:p w:rsidR="0054749B" w:rsidRDefault="0054749B" w:rsidP="0054749B">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Joseph Mancino</w:t>
      </w:r>
    </w:p>
    <w:p w:rsidR="0054749B" w:rsidRDefault="0054749B" w:rsidP="0054749B">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Mayor, Village of Hawthorn Woods</w:t>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Secretary</w:t>
      </w:r>
    </w:p>
    <w:p w:rsidR="00B3339F" w:rsidRDefault="00B3339F"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B60BF0" w:rsidRDefault="00B60BF0" w:rsidP="002C517F">
      <w:pPr>
        <w:jc w:val="center"/>
        <w:rPr>
          <w:b/>
        </w:rPr>
      </w:pPr>
    </w:p>
    <w:p w:rsidR="002C517F" w:rsidRPr="006B2D19" w:rsidRDefault="002C517F" w:rsidP="002C517F">
      <w:pPr>
        <w:jc w:val="center"/>
        <w:rPr>
          <w:b/>
        </w:rPr>
      </w:pPr>
      <w:r>
        <w:rPr>
          <w:b/>
        </w:rPr>
        <w:t>A</w:t>
      </w:r>
      <w:r w:rsidRPr="006B2D19">
        <w:rPr>
          <w:b/>
        </w:rPr>
        <w:t>GENDA</w:t>
      </w:r>
    </w:p>
    <w:p w:rsidR="002C517F" w:rsidRPr="006B2D19" w:rsidRDefault="002C517F" w:rsidP="002C517F">
      <w:pPr>
        <w:jc w:val="center"/>
        <w:rPr>
          <w:b/>
        </w:rPr>
      </w:pPr>
      <w:r w:rsidRPr="006B2D19">
        <w:rPr>
          <w:b/>
        </w:rPr>
        <w:t>Executive Board Meeting</w:t>
      </w:r>
    </w:p>
    <w:p w:rsidR="002C517F" w:rsidRPr="006B2D19" w:rsidRDefault="002C517F" w:rsidP="002C517F">
      <w:pPr>
        <w:jc w:val="center"/>
        <w:rPr>
          <w:b/>
        </w:rPr>
      </w:pPr>
      <w:r w:rsidRPr="006B2D19">
        <w:rPr>
          <w:b/>
        </w:rPr>
        <w:t xml:space="preserve">Monday, </w:t>
      </w:r>
      <w:r w:rsidR="004A5ABA">
        <w:rPr>
          <w:b/>
        </w:rPr>
        <w:t>November 14</w:t>
      </w:r>
      <w:r>
        <w:rPr>
          <w:b/>
        </w:rPr>
        <w:t>, 2016</w:t>
      </w:r>
    </w:p>
    <w:p w:rsidR="002C517F" w:rsidRPr="006B2D19" w:rsidRDefault="002C517F" w:rsidP="002C517F">
      <w:pPr>
        <w:jc w:val="center"/>
        <w:rPr>
          <w:b/>
        </w:rPr>
      </w:pPr>
      <w:r w:rsidRPr="006B2D19">
        <w:rPr>
          <w:b/>
        </w:rPr>
        <w:t>9:</w:t>
      </w:r>
      <w:r w:rsidRPr="00936D46">
        <w:rPr>
          <w:b/>
          <w:u w:val="single"/>
        </w:rPr>
        <w:t>30</w:t>
      </w:r>
      <w:r w:rsidRPr="006B2D19">
        <w:rPr>
          <w:b/>
        </w:rPr>
        <w:t xml:space="preserve"> a.m.</w:t>
      </w:r>
    </w:p>
    <w:p w:rsidR="002C517F" w:rsidRDefault="002C517F" w:rsidP="002C517F">
      <w:pPr>
        <w:jc w:val="center"/>
        <w:rPr>
          <w:b/>
        </w:rPr>
      </w:pPr>
      <w:r>
        <w:rPr>
          <w:b/>
        </w:rPr>
        <w:t>CMAP/Mayors Caucus Offices</w:t>
      </w:r>
    </w:p>
    <w:p w:rsidR="002C517F" w:rsidRDefault="002C517F" w:rsidP="002C517F">
      <w:pPr>
        <w:jc w:val="center"/>
        <w:rPr>
          <w:b/>
        </w:rPr>
      </w:pPr>
      <w:r>
        <w:rPr>
          <w:b/>
        </w:rPr>
        <w:t>Cook County Room</w:t>
      </w:r>
    </w:p>
    <w:p w:rsidR="002C517F" w:rsidRDefault="002C517F" w:rsidP="002C517F">
      <w:pPr>
        <w:jc w:val="center"/>
        <w:rPr>
          <w:b/>
        </w:rPr>
      </w:pPr>
      <w:r>
        <w:rPr>
          <w:b/>
        </w:rPr>
        <w:t>Willis Tower</w:t>
      </w:r>
    </w:p>
    <w:p w:rsidR="002C517F" w:rsidRDefault="002C517F" w:rsidP="002C517F">
      <w:pPr>
        <w:jc w:val="center"/>
        <w:rPr>
          <w:b/>
        </w:rPr>
      </w:pPr>
      <w:r>
        <w:rPr>
          <w:b/>
        </w:rPr>
        <w:t>233 S. Wacker Drive, Suite 800</w:t>
      </w:r>
    </w:p>
    <w:p w:rsidR="002C517F" w:rsidRDefault="002C517F" w:rsidP="002C517F">
      <w:pPr>
        <w:jc w:val="center"/>
        <w:rPr>
          <w:b/>
        </w:rPr>
      </w:pPr>
      <w:r>
        <w:rPr>
          <w:b/>
        </w:rPr>
        <w:t xml:space="preserve">Chicago, IL </w:t>
      </w:r>
    </w:p>
    <w:p w:rsidR="002C517F" w:rsidRDefault="002C517F" w:rsidP="002C517F">
      <w:pPr>
        <w:jc w:val="center"/>
        <w:rPr>
          <w:b/>
        </w:rPr>
      </w:pPr>
    </w:p>
    <w:p w:rsidR="002C517F" w:rsidRPr="008200E3" w:rsidRDefault="002C517F" w:rsidP="002C517F">
      <w:pPr>
        <w:jc w:val="center"/>
        <w:rPr>
          <w:i/>
          <w:sz w:val="22"/>
          <w:szCs w:val="22"/>
        </w:rPr>
      </w:pPr>
      <w:r w:rsidRPr="008200E3">
        <w:rPr>
          <w:i/>
          <w:sz w:val="22"/>
          <w:szCs w:val="22"/>
        </w:rPr>
        <w:t xml:space="preserve">(Please note the start time.  Also, allow time to pick up a guest pass at the security desk in either the Wacker Drive </w:t>
      </w:r>
    </w:p>
    <w:p w:rsidR="002C517F" w:rsidRDefault="002C517F" w:rsidP="002C517F">
      <w:pPr>
        <w:jc w:val="center"/>
        <w:rPr>
          <w:i/>
          <w:sz w:val="22"/>
          <w:szCs w:val="22"/>
        </w:rPr>
      </w:pPr>
      <w:r w:rsidRPr="008200E3">
        <w:rPr>
          <w:i/>
          <w:sz w:val="22"/>
          <w:szCs w:val="22"/>
        </w:rPr>
        <w:t>or Franklin Street lobbies of the Willis Tower and go through security screening.)</w:t>
      </w:r>
    </w:p>
    <w:p w:rsidR="008200E3" w:rsidRPr="008200E3" w:rsidRDefault="008200E3" w:rsidP="002C517F">
      <w:pPr>
        <w:jc w:val="center"/>
        <w:rPr>
          <w:i/>
          <w:sz w:val="22"/>
          <w:szCs w:val="22"/>
        </w:rPr>
      </w:pPr>
    </w:p>
    <w:p w:rsidR="002C517F" w:rsidRPr="008200E3" w:rsidRDefault="002C517F" w:rsidP="002C517F">
      <w:pPr>
        <w:jc w:val="center"/>
        <w:rPr>
          <w:b/>
          <w:sz w:val="22"/>
          <w:szCs w:val="22"/>
        </w:rPr>
      </w:pPr>
    </w:p>
    <w:p w:rsidR="002C517F" w:rsidRPr="008200E3" w:rsidRDefault="002C517F" w:rsidP="002C517F">
      <w:pPr>
        <w:numPr>
          <w:ilvl w:val="0"/>
          <w:numId w:val="15"/>
        </w:numPr>
        <w:rPr>
          <w:b/>
          <w:sz w:val="22"/>
          <w:szCs w:val="22"/>
        </w:rPr>
      </w:pPr>
      <w:r w:rsidRPr="008200E3">
        <w:rPr>
          <w:b/>
          <w:sz w:val="22"/>
          <w:szCs w:val="22"/>
        </w:rPr>
        <w:t xml:space="preserve">Call to Order and Welcome – </w:t>
      </w:r>
      <w:r w:rsidRPr="008200E3">
        <w:rPr>
          <w:i/>
          <w:sz w:val="22"/>
          <w:szCs w:val="22"/>
        </w:rPr>
        <w:t>Mayor Jim Holland, Village of Frankfort</w:t>
      </w:r>
    </w:p>
    <w:p w:rsidR="002C517F" w:rsidRPr="008200E3" w:rsidRDefault="002C517F" w:rsidP="002C517F">
      <w:pPr>
        <w:ind w:left="1440"/>
        <w:rPr>
          <w:b/>
          <w:sz w:val="22"/>
          <w:szCs w:val="22"/>
        </w:rPr>
      </w:pPr>
      <w:r w:rsidRPr="008200E3">
        <w:rPr>
          <w:b/>
          <w:sz w:val="22"/>
          <w:szCs w:val="22"/>
        </w:rPr>
        <w:tab/>
      </w:r>
      <w:r w:rsidRPr="008200E3">
        <w:rPr>
          <w:b/>
          <w:sz w:val="22"/>
          <w:szCs w:val="22"/>
        </w:rPr>
        <w:tab/>
      </w:r>
      <w:r w:rsidRPr="008200E3">
        <w:rPr>
          <w:b/>
          <w:sz w:val="22"/>
          <w:szCs w:val="22"/>
        </w:rPr>
        <w:tab/>
        <w:t xml:space="preserve">            </w:t>
      </w:r>
      <w:r w:rsidRPr="008200E3">
        <w:rPr>
          <w:i/>
          <w:sz w:val="22"/>
          <w:szCs w:val="22"/>
        </w:rPr>
        <w:t>Executive Board Chairman</w:t>
      </w:r>
    </w:p>
    <w:p w:rsidR="002C517F" w:rsidRPr="008200E3" w:rsidRDefault="002C517F" w:rsidP="002C517F">
      <w:pPr>
        <w:rPr>
          <w:i/>
          <w:sz w:val="22"/>
          <w:szCs w:val="22"/>
        </w:rPr>
      </w:pPr>
    </w:p>
    <w:p w:rsidR="002C517F" w:rsidRPr="008200E3" w:rsidRDefault="002C517F" w:rsidP="002C517F">
      <w:pPr>
        <w:numPr>
          <w:ilvl w:val="0"/>
          <w:numId w:val="15"/>
        </w:numPr>
        <w:rPr>
          <w:b/>
          <w:sz w:val="22"/>
          <w:szCs w:val="22"/>
        </w:rPr>
      </w:pPr>
      <w:r w:rsidRPr="008200E3">
        <w:rPr>
          <w:b/>
          <w:sz w:val="22"/>
          <w:szCs w:val="22"/>
        </w:rPr>
        <w:t xml:space="preserve">Approval of Minutes:  </w:t>
      </w:r>
      <w:r w:rsidR="004A5ABA">
        <w:rPr>
          <w:b/>
          <w:sz w:val="22"/>
          <w:szCs w:val="22"/>
        </w:rPr>
        <w:t>September 12</w:t>
      </w:r>
      <w:r w:rsidRPr="008200E3">
        <w:rPr>
          <w:b/>
          <w:sz w:val="22"/>
          <w:szCs w:val="22"/>
        </w:rPr>
        <w:t xml:space="preserve">, 2016 Meeting </w:t>
      </w:r>
      <w:r w:rsidRPr="008200E3">
        <w:rPr>
          <w:i/>
          <w:sz w:val="22"/>
          <w:szCs w:val="22"/>
        </w:rPr>
        <w:t>(Attachment 1)</w:t>
      </w:r>
    </w:p>
    <w:p w:rsidR="00070BF9" w:rsidRPr="008200E3" w:rsidRDefault="002C517F" w:rsidP="002C517F">
      <w:pPr>
        <w:ind w:left="2160" w:firstLine="720"/>
        <w:rPr>
          <w:sz w:val="22"/>
          <w:szCs w:val="22"/>
        </w:rPr>
      </w:pPr>
      <w:r w:rsidRPr="008200E3">
        <w:rPr>
          <w:b/>
          <w:i/>
          <w:sz w:val="22"/>
          <w:szCs w:val="22"/>
          <w:u w:val="single"/>
        </w:rPr>
        <w:t>Action Requested</w:t>
      </w:r>
      <w:r w:rsidRPr="008200E3">
        <w:rPr>
          <w:b/>
          <w:i/>
          <w:sz w:val="22"/>
          <w:szCs w:val="22"/>
        </w:rPr>
        <w:t>:  Motion to approve minutes</w:t>
      </w:r>
    </w:p>
    <w:p w:rsidR="00CB3DEC" w:rsidRPr="008200E3" w:rsidRDefault="00CB3DEC" w:rsidP="00CB3DEC">
      <w:pPr>
        <w:ind w:firstLine="720"/>
        <w:rPr>
          <w:sz w:val="22"/>
          <w:szCs w:val="22"/>
        </w:rPr>
      </w:pPr>
    </w:p>
    <w:p w:rsidR="00120C2B" w:rsidRPr="008944C9" w:rsidRDefault="00B4794F" w:rsidP="004A5ABA">
      <w:pPr>
        <w:ind w:firstLine="720"/>
        <w:rPr>
          <w:i/>
          <w:sz w:val="22"/>
          <w:szCs w:val="22"/>
        </w:rPr>
      </w:pPr>
      <w:r w:rsidRPr="008200E3">
        <w:rPr>
          <w:b/>
          <w:sz w:val="22"/>
          <w:szCs w:val="22"/>
        </w:rPr>
        <w:t>III.</w:t>
      </w:r>
      <w:r w:rsidRPr="008200E3">
        <w:rPr>
          <w:b/>
          <w:sz w:val="22"/>
          <w:szCs w:val="22"/>
        </w:rPr>
        <w:tab/>
      </w:r>
      <w:r w:rsidR="008944C9">
        <w:rPr>
          <w:b/>
          <w:sz w:val="22"/>
          <w:szCs w:val="22"/>
        </w:rPr>
        <w:t xml:space="preserve">Final FY 2017 Budget </w:t>
      </w:r>
      <w:r w:rsidR="008944C9">
        <w:rPr>
          <w:i/>
          <w:sz w:val="22"/>
          <w:szCs w:val="22"/>
        </w:rPr>
        <w:t>(Attachment 2)</w:t>
      </w:r>
    </w:p>
    <w:p w:rsidR="00120C2B" w:rsidRDefault="008944C9" w:rsidP="00CB3DEC">
      <w:pPr>
        <w:ind w:firstLine="720"/>
        <w:rPr>
          <w:b/>
          <w:i/>
          <w:sz w:val="22"/>
          <w:szCs w:val="22"/>
        </w:rPr>
      </w:pPr>
      <w:r>
        <w:rPr>
          <w:b/>
          <w:i/>
          <w:sz w:val="22"/>
          <w:szCs w:val="22"/>
        </w:rPr>
        <w:tab/>
      </w:r>
      <w:r>
        <w:rPr>
          <w:b/>
          <w:i/>
          <w:sz w:val="22"/>
          <w:szCs w:val="22"/>
        </w:rPr>
        <w:tab/>
      </w:r>
      <w:r>
        <w:rPr>
          <w:b/>
          <w:i/>
          <w:sz w:val="22"/>
          <w:szCs w:val="22"/>
        </w:rPr>
        <w:tab/>
      </w:r>
      <w:r w:rsidRPr="008200E3">
        <w:rPr>
          <w:b/>
          <w:i/>
          <w:sz w:val="22"/>
          <w:szCs w:val="22"/>
          <w:u w:val="single"/>
        </w:rPr>
        <w:t>Action Requested</w:t>
      </w:r>
      <w:r w:rsidRPr="008200E3">
        <w:rPr>
          <w:b/>
          <w:i/>
          <w:sz w:val="22"/>
          <w:szCs w:val="22"/>
        </w:rPr>
        <w:t>:  Motion to approve</w:t>
      </w:r>
      <w:r>
        <w:rPr>
          <w:b/>
          <w:i/>
          <w:sz w:val="22"/>
          <w:szCs w:val="22"/>
        </w:rPr>
        <w:t xml:space="preserve"> final budget which now includes</w:t>
      </w:r>
    </w:p>
    <w:p w:rsidR="008944C9" w:rsidRDefault="008944C9" w:rsidP="00CB3DEC">
      <w:pPr>
        <w:ind w:firstLine="720"/>
        <w:rPr>
          <w:b/>
          <w:i/>
          <w:sz w:val="22"/>
          <w:szCs w:val="22"/>
        </w:rPr>
      </w:pPr>
      <w:r>
        <w:rPr>
          <w:b/>
          <w:i/>
          <w:sz w:val="22"/>
          <w:szCs w:val="22"/>
        </w:rPr>
        <w:tab/>
      </w:r>
      <w:r>
        <w:rPr>
          <w:b/>
          <w:i/>
          <w:sz w:val="22"/>
          <w:szCs w:val="22"/>
        </w:rPr>
        <w:tab/>
      </w:r>
      <w:r>
        <w:rPr>
          <w:b/>
          <w:i/>
          <w:sz w:val="22"/>
          <w:szCs w:val="22"/>
        </w:rPr>
        <w:tab/>
        <w:t>Community Trust GO Grant and DCEO PSEE Grant Modification</w:t>
      </w:r>
    </w:p>
    <w:p w:rsidR="008944C9" w:rsidRPr="008200E3" w:rsidRDefault="008944C9" w:rsidP="00CB3DEC">
      <w:pPr>
        <w:ind w:firstLine="720"/>
        <w:rPr>
          <w:b/>
          <w:i/>
          <w:sz w:val="22"/>
          <w:szCs w:val="22"/>
        </w:rPr>
      </w:pPr>
    </w:p>
    <w:p w:rsidR="008224E7" w:rsidRPr="008200E3" w:rsidRDefault="00120C2B" w:rsidP="008224E7">
      <w:pPr>
        <w:ind w:firstLine="720"/>
        <w:rPr>
          <w:i/>
          <w:sz w:val="22"/>
          <w:szCs w:val="22"/>
        </w:rPr>
      </w:pPr>
      <w:r w:rsidRPr="008200E3">
        <w:rPr>
          <w:b/>
          <w:sz w:val="22"/>
          <w:szCs w:val="22"/>
        </w:rPr>
        <w:t>IV.</w:t>
      </w:r>
      <w:r w:rsidRPr="008200E3">
        <w:rPr>
          <w:b/>
          <w:sz w:val="22"/>
          <w:szCs w:val="22"/>
        </w:rPr>
        <w:tab/>
      </w:r>
      <w:r w:rsidR="008224E7" w:rsidRPr="008200E3">
        <w:rPr>
          <w:b/>
          <w:sz w:val="22"/>
          <w:szCs w:val="22"/>
        </w:rPr>
        <w:t xml:space="preserve">Policy Area:  Legislative </w:t>
      </w:r>
      <w:r w:rsidR="008200E3" w:rsidRPr="008200E3">
        <w:rPr>
          <w:b/>
          <w:sz w:val="22"/>
          <w:szCs w:val="22"/>
        </w:rPr>
        <w:t>-</w:t>
      </w:r>
      <w:r w:rsidR="008224E7" w:rsidRPr="008200E3">
        <w:rPr>
          <w:b/>
          <w:sz w:val="22"/>
          <w:szCs w:val="22"/>
        </w:rPr>
        <w:t xml:space="preserve"> </w:t>
      </w:r>
      <w:r w:rsidR="008224E7" w:rsidRPr="008200E3">
        <w:rPr>
          <w:i/>
          <w:sz w:val="22"/>
          <w:szCs w:val="22"/>
        </w:rPr>
        <w:t xml:space="preserve">Mayor Gerald R. Bennett, </w:t>
      </w:r>
      <w:r w:rsidR="008200E3" w:rsidRPr="008200E3">
        <w:rPr>
          <w:i/>
          <w:sz w:val="22"/>
          <w:szCs w:val="22"/>
        </w:rPr>
        <w:t xml:space="preserve">City of </w:t>
      </w:r>
      <w:r w:rsidR="008224E7" w:rsidRPr="008200E3">
        <w:rPr>
          <w:i/>
          <w:sz w:val="22"/>
          <w:szCs w:val="22"/>
        </w:rPr>
        <w:t>Palos Hills</w:t>
      </w:r>
    </w:p>
    <w:p w:rsidR="008224E7" w:rsidRPr="008200E3" w:rsidRDefault="008224E7" w:rsidP="008224E7">
      <w:pPr>
        <w:ind w:firstLine="720"/>
        <w:rPr>
          <w:i/>
          <w:sz w:val="22"/>
          <w:szCs w:val="22"/>
        </w:rPr>
      </w:pPr>
      <w:r w:rsidRPr="008200E3">
        <w:rPr>
          <w:b/>
          <w:sz w:val="22"/>
          <w:szCs w:val="22"/>
        </w:rPr>
        <w:tab/>
      </w:r>
      <w:r w:rsidRPr="008200E3">
        <w:rPr>
          <w:b/>
          <w:sz w:val="22"/>
          <w:szCs w:val="22"/>
        </w:rPr>
        <w:tab/>
      </w:r>
      <w:r w:rsidRPr="008200E3">
        <w:rPr>
          <w:b/>
          <w:sz w:val="22"/>
          <w:szCs w:val="22"/>
        </w:rPr>
        <w:tab/>
      </w:r>
      <w:r w:rsidRPr="008200E3">
        <w:rPr>
          <w:b/>
          <w:sz w:val="22"/>
          <w:szCs w:val="22"/>
        </w:rPr>
        <w:tab/>
        <w:t xml:space="preserve">      </w:t>
      </w:r>
      <w:r w:rsidRPr="008200E3">
        <w:rPr>
          <w:i/>
          <w:sz w:val="22"/>
          <w:szCs w:val="22"/>
        </w:rPr>
        <w:t>Policy Area Leader</w:t>
      </w:r>
    </w:p>
    <w:p w:rsidR="008224E7" w:rsidRPr="008200E3" w:rsidRDefault="008224E7" w:rsidP="00CB3DEC">
      <w:pPr>
        <w:ind w:firstLine="720"/>
        <w:rPr>
          <w:i/>
          <w:sz w:val="22"/>
          <w:szCs w:val="22"/>
        </w:rPr>
      </w:pPr>
      <w:r w:rsidRPr="008200E3">
        <w:rPr>
          <w:b/>
          <w:sz w:val="22"/>
          <w:szCs w:val="22"/>
        </w:rPr>
        <w:tab/>
        <w:t>A.</w:t>
      </w:r>
      <w:r w:rsidRPr="008200E3">
        <w:rPr>
          <w:b/>
          <w:sz w:val="22"/>
          <w:szCs w:val="22"/>
        </w:rPr>
        <w:tab/>
      </w:r>
      <w:r w:rsidR="00D736A3">
        <w:rPr>
          <w:b/>
          <w:sz w:val="22"/>
          <w:szCs w:val="22"/>
        </w:rPr>
        <w:t>Expectations for Fall Veto and Lame Duck Sessions</w:t>
      </w:r>
    </w:p>
    <w:p w:rsidR="008224E7" w:rsidRDefault="008224E7" w:rsidP="00CB3DEC">
      <w:pPr>
        <w:ind w:firstLine="720"/>
        <w:rPr>
          <w:b/>
          <w:i/>
          <w:sz w:val="22"/>
          <w:szCs w:val="22"/>
        </w:rPr>
      </w:pPr>
      <w:r w:rsidRPr="008200E3">
        <w:rPr>
          <w:i/>
          <w:sz w:val="22"/>
          <w:szCs w:val="22"/>
        </w:rPr>
        <w:tab/>
      </w:r>
      <w:r w:rsidRPr="008200E3">
        <w:rPr>
          <w:i/>
          <w:sz w:val="22"/>
          <w:szCs w:val="22"/>
        </w:rPr>
        <w:tab/>
      </w:r>
      <w:r w:rsidRPr="008200E3">
        <w:rPr>
          <w:i/>
          <w:sz w:val="22"/>
          <w:szCs w:val="22"/>
        </w:rPr>
        <w:tab/>
      </w:r>
      <w:r w:rsidR="000B5570">
        <w:rPr>
          <w:i/>
          <w:sz w:val="22"/>
          <w:szCs w:val="22"/>
        </w:rPr>
        <w:tab/>
      </w:r>
      <w:r w:rsidRPr="008200E3">
        <w:rPr>
          <w:b/>
          <w:i/>
          <w:sz w:val="22"/>
          <w:szCs w:val="22"/>
          <w:u w:val="single"/>
        </w:rPr>
        <w:t>Action Requested</w:t>
      </w:r>
      <w:r w:rsidRPr="008200E3">
        <w:rPr>
          <w:b/>
          <w:i/>
          <w:sz w:val="22"/>
          <w:szCs w:val="22"/>
        </w:rPr>
        <w:t>:  Discussion</w:t>
      </w:r>
    </w:p>
    <w:p w:rsidR="00D736A3" w:rsidRDefault="00D736A3" w:rsidP="00CB3DEC">
      <w:pPr>
        <w:ind w:firstLine="720"/>
        <w:rPr>
          <w:b/>
          <w:sz w:val="22"/>
          <w:szCs w:val="22"/>
        </w:rPr>
      </w:pPr>
      <w:r>
        <w:rPr>
          <w:b/>
          <w:i/>
          <w:sz w:val="22"/>
          <w:szCs w:val="22"/>
        </w:rPr>
        <w:tab/>
      </w:r>
      <w:r>
        <w:rPr>
          <w:b/>
          <w:sz w:val="22"/>
          <w:szCs w:val="22"/>
        </w:rPr>
        <w:t>B.</w:t>
      </w:r>
      <w:r>
        <w:rPr>
          <w:b/>
          <w:sz w:val="22"/>
          <w:szCs w:val="22"/>
        </w:rPr>
        <w:tab/>
        <w:t>Legislative Strategy Follow Up Meeting:  December 8th, Palos Hills City Hall, 9:30 a.m.</w:t>
      </w:r>
    </w:p>
    <w:p w:rsidR="00D736A3" w:rsidRPr="00D736A3" w:rsidRDefault="00D736A3" w:rsidP="00CB3DEC">
      <w:pPr>
        <w:ind w:firstLine="720"/>
        <w:rPr>
          <w:b/>
          <w:sz w:val="22"/>
          <w:szCs w:val="22"/>
        </w:rPr>
      </w:pPr>
      <w:r>
        <w:rPr>
          <w:b/>
          <w:sz w:val="22"/>
          <w:szCs w:val="22"/>
        </w:rPr>
        <w:tab/>
      </w:r>
      <w:r>
        <w:rPr>
          <w:b/>
          <w:sz w:val="22"/>
          <w:szCs w:val="22"/>
        </w:rPr>
        <w:tab/>
      </w:r>
      <w:r>
        <w:rPr>
          <w:b/>
          <w:sz w:val="22"/>
          <w:szCs w:val="22"/>
        </w:rPr>
        <w:tab/>
      </w:r>
      <w:r w:rsidR="000B5570">
        <w:rPr>
          <w:b/>
          <w:sz w:val="22"/>
          <w:szCs w:val="22"/>
        </w:rPr>
        <w:tab/>
      </w:r>
      <w:r w:rsidRPr="008200E3">
        <w:rPr>
          <w:b/>
          <w:i/>
          <w:sz w:val="22"/>
          <w:szCs w:val="22"/>
          <w:u w:val="single"/>
        </w:rPr>
        <w:t>Action Requested</w:t>
      </w:r>
      <w:r w:rsidRPr="008200E3">
        <w:rPr>
          <w:b/>
          <w:i/>
          <w:sz w:val="22"/>
          <w:szCs w:val="22"/>
        </w:rPr>
        <w:t xml:space="preserve">:  </w:t>
      </w:r>
      <w:r>
        <w:rPr>
          <w:b/>
          <w:i/>
          <w:sz w:val="22"/>
          <w:szCs w:val="22"/>
        </w:rPr>
        <w:t>Board Members are encouraged to attend</w:t>
      </w:r>
    </w:p>
    <w:p w:rsidR="008224E7" w:rsidRPr="008200E3" w:rsidRDefault="008224E7" w:rsidP="00CB3DEC">
      <w:pPr>
        <w:ind w:firstLine="720"/>
        <w:rPr>
          <w:b/>
          <w:i/>
          <w:sz w:val="22"/>
          <w:szCs w:val="22"/>
        </w:rPr>
      </w:pPr>
    </w:p>
    <w:p w:rsidR="008224E7" w:rsidRPr="008200E3" w:rsidRDefault="008224E7" w:rsidP="00CB3DEC">
      <w:pPr>
        <w:ind w:firstLine="720"/>
        <w:rPr>
          <w:i/>
          <w:sz w:val="22"/>
          <w:szCs w:val="22"/>
        </w:rPr>
      </w:pPr>
      <w:r w:rsidRPr="008200E3">
        <w:rPr>
          <w:b/>
          <w:sz w:val="22"/>
          <w:szCs w:val="22"/>
        </w:rPr>
        <w:t>V.</w:t>
      </w:r>
      <w:r w:rsidRPr="008200E3">
        <w:rPr>
          <w:b/>
          <w:sz w:val="22"/>
          <w:szCs w:val="22"/>
        </w:rPr>
        <w:tab/>
      </w:r>
      <w:r w:rsidR="00B24999" w:rsidRPr="008200E3">
        <w:rPr>
          <w:b/>
          <w:sz w:val="22"/>
          <w:szCs w:val="22"/>
        </w:rPr>
        <w:t xml:space="preserve">Policy Area:  Transportation </w:t>
      </w:r>
      <w:r w:rsidR="00B24999" w:rsidRPr="008200E3">
        <w:rPr>
          <w:i/>
          <w:sz w:val="22"/>
          <w:szCs w:val="22"/>
        </w:rPr>
        <w:t>- Mayor Jeffery D. Schielke, City of Batavia</w:t>
      </w:r>
    </w:p>
    <w:p w:rsidR="00B24999" w:rsidRPr="008200E3" w:rsidRDefault="00B24999" w:rsidP="00CB3DEC">
      <w:pPr>
        <w:ind w:firstLine="720"/>
        <w:rPr>
          <w:i/>
          <w:sz w:val="22"/>
          <w:szCs w:val="22"/>
        </w:rPr>
      </w:pPr>
      <w:r w:rsidRPr="008200E3">
        <w:rPr>
          <w:i/>
          <w:sz w:val="22"/>
          <w:szCs w:val="22"/>
        </w:rPr>
        <w:tab/>
      </w:r>
      <w:r w:rsidRPr="008200E3">
        <w:rPr>
          <w:i/>
          <w:sz w:val="22"/>
          <w:szCs w:val="22"/>
        </w:rPr>
        <w:tab/>
      </w:r>
      <w:r w:rsidRPr="008200E3">
        <w:rPr>
          <w:i/>
          <w:sz w:val="22"/>
          <w:szCs w:val="22"/>
        </w:rPr>
        <w:tab/>
      </w:r>
      <w:r w:rsidRPr="008200E3">
        <w:rPr>
          <w:i/>
          <w:sz w:val="22"/>
          <w:szCs w:val="22"/>
        </w:rPr>
        <w:tab/>
      </w:r>
      <w:r w:rsidRPr="008200E3">
        <w:rPr>
          <w:i/>
          <w:sz w:val="22"/>
          <w:szCs w:val="22"/>
        </w:rPr>
        <w:tab/>
        <w:t>Policy Area Leader</w:t>
      </w:r>
    </w:p>
    <w:p w:rsidR="00B24999" w:rsidRPr="008200E3" w:rsidRDefault="00B24999" w:rsidP="00CB3DEC">
      <w:pPr>
        <w:ind w:firstLine="720"/>
        <w:rPr>
          <w:i/>
          <w:sz w:val="22"/>
          <w:szCs w:val="22"/>
        </w:rPr>
      </w:pPr>
      <w:r w:rsidRPr="008200E3">
        <w:rPr>
          <w:i/>
          <w:sz w:val="22"/>
          <w:szCs w:val="22"/>
        </w:rPr>
        <w:tab/>
      </w:r>
      <w:r w:rsidRPr="008200E3">
        <w:rPr>
          <w:b/>
          <w:sz w:val="22"/>
          <w:szCs w:val="22"/>
        </w:rPr>
        <w:t>A.</w:t>
      </w:r>
      <w:r w:rsidRPr="008200E3">
        <w:rPr>
          <w:b/>
          <w:sz w:val="22"/>
          <w:szCs w:val="22"/>
        </w:rPr>
        <w:tab/>
      </w:r>
      <w:r w:rsidR="000B5570">
        <w:rPr>
          <w:b/>
          <w:sz w:val="22"/>
          <w:szCs w:val="22"/>
        </w:rPr>
        <w:t>USDOT MPO Rulemaking</w:t>
      </w:r>
      <w:r w:rsidR="008200E3" w:rsidRPr="008200E3">
        <w:rPr>
          <w:b/>
          <w:sz w:val="22"/>
          <w:szCs w:val="22"/>
        </w:rPr>
        <w:t xml:space="preserve"> </w:t>
      </w:r>
      <w:r w:rsidR="000B5570">
        <w:rPr>
          <w:b/>
          <w:sz w:val="22"/>
          <w:szCs w:val="22"/>
        </w:rPr>
        <w:t>Update</w:t>
      </w:r>
    </w:p>
    <w:p w:rsidR="008200E3" w:rsidRPr="008200E3" w:rsidRDefault="008200E3" w:rsidP="00CB3DEC">
      <w:pPr>
        <w:ind w:firstLine="720"/>
        <w:rPr>
          <w:b/>
          <w:i/>
          <w:sz w:val="22"/>
          <w:szCs w:val="22"/>
        </w:rPr>
      </w:pPr>
      <w:r w:rsidRPr="008200E3">
        <w:rPr>
          <w:i/>
          <w:sz w:val="22"/>
          <w:szCs w:val="22"/>
        </w:rPr>
        <w:tab/>
      </w:r>
      <w:r w:rsidRPr="008200E3">
        <w:rPr>
          <w:i/>
          <w:sz w:val="22"/>
          <w:szCs w:val="22"/>
        </w:rPr>
        <w:tab/>
      </w:r>
      <w:r w:rsidRPr="008200E3">
        <w:rPr>
          <w:i/>
          <w:sz w:val="22"/>
          <w:szCs w:val="22"/>
        </w:rPr>
        <w:tab/>
      </w:r>
      <w:r w:rsidR="000B5570">
        <w:rPr>
          <w:i/>
          <w:sz w:val="22"/>
          <w:szCs w:val="22"/>
        </w:rPr>
        <w:tab/>
      </w:r>
      <w:r w:rsidRPr="008200E3">
        <w:rPr>
          <w:b/>
          <w:i/>
          <w:sz w:val="22"/>
          <w:szCs w:val="22"/>
          <w:u w:val="single"/>
        </w:rPr>
        <w:t>Action Requested</w:t>
      </w:r>
      <w:r w:rsidRPr="008200E3">
        <w:rPr>
          <w:b/>
          <w:i/>
          <w:sz w:val="22"/>
          <w:szCs w:val="22"/>
        </w:rPr>
        <w:t xml:space="preserve">:  </w:t>
      </w:r>
      <w:r w:rsidR="00B60BF0">
        <w:rPr>
          <w:b/>
          <w:i/>
          <w:sz w:val="22"/>
          <w:szCs w:val="22"/>
        </w:rPr>
        <w:t>Q &amp; A</w:t>
      </w:r>
    </w:p>
    <w:p w:rsidR="008200E3" w:rsidRPr="008200E3" w:rsidRDefault="008200E3" w:rsidP="00CB3DEC">
      <w:pPr>
        <w:ind w:firstLine="720"/>
        <w:rPr>
          <w:b/>
          <w:sz w:val="22"/>
          <w:szCs w:val="22"/>
        </w:rPr>
      </w:pPr>
      <w:r w:rsidRPr="008200E3">
        <w:rPr>
          <w:b/>
          <w:i/>
          <w:sz w:val="22"/>
          <w:szCs w:val="22"/>
        </w:rPr>
        <w:tab/>
      </w:r>
      <w:r w:rsidRPr="008200E3">
        <w:rPr>
          <w:b/>
          <w:sz w:val="22"/>
          <w:szCs w:val="22"/>
        </w:rPr>
        <w:t>B.</w:t>
      </w:r>
      <w:r w:rsidRPr="008200E3">
        <w:rPr>
          <w:b/>
          <w:sz w:val="22"/>
          <w:szCs w:val="22"/>
        </w:rPr>
        <w:tab/>
      </w:r>
      <w:r w:rsidR="000B5570">
        <w:rPr>
          <w:b/>
          <w:sz w:val="22"/>
          <w:szCs w:val="22"/>
        </w:rPr>
        <w:t xml:space="preserve">Regional </w:t>
      </w:r>
      <w:r w:rsidRPr="008200E3">
        <w:rPr>
          <w:b/>
          <w:sz w:val="22"/>
          <w:szCs w:val="22"/>
        </w:rPr>
        <w:t xml:space="preserve">Truck Permitting </w:t>
      </w:r>
      <w:r w:rsidR="000B5570">
        <w:rPr>
          <w:b/>
          <w:sz w:val="22"/>
          <w:szCs w:val="22"/>
        </w:rPr>
        <w:t>Report</w:t>
      </w:r>
    </w:p>
    <w:p w:rsidR="008200E3" w:rsidRPr="008200E3" w:rsidRDefault="008200E3" w:rsidP="00CB3DEC">
      <w:pPr>
        <w:ind w:firstLine="720"/>
        <w:rPr>
          <w:b/>
          <w:i/>
          <w:sz w:val="22"/>
          <w:szCs w:val="22"/>
        </w:rPr>
      </w:pPr>
      <w:r w:rsidRPr="008200E3">
        <w:rPr>
          <w:b/>
          <w:sz w:val="22"/>
          <w:szCs w:val="22"/>
        </w:rPr>
        <w:tab/>
      </w:r>
      <w:r w:rsidRPr="008200E3">
        <w:rPr>
          <w:b/>
          <w:sz w:val="22"/>
          <w:szCs w:val="22"/>
        </w:rPr>
        <w:tab/>
      </w:r>
      <w:r w:rsidRPr="008200E3">
        <w:rPr>
          <w:b/>
          <w:sz w:val="22"/>
          <w:szCs w:val="22"/>
        </w:rPr>
        <w:tab/>
      </w:r>
      <w:r w:rsidRPr="008200E3">
        <w:rPr>
          <w:b/>
          <w:sz w:val="22"/>
          <w:szCs w:val="22"/>
        </w:rPr>
        <w:tab/>
      </w:r>
      <w:r w:rsidRPr="008200E3">
        <w:rPr>
          <w:b/>
          <w:i/>
          <w:sz w:val="22"/>
          <w:szCs w:val="22"/>
          <w:u w:val="single"/>
        </w:rPr>
        <w:t>Action Requested</w:t>
      </w:r>
      <w:r w:rsidRPr="008200E3">
        <w:rPr>
          <w:b/>
          <w:i/>
          <w:sz w:val="22"/>
          <w:szCs w:val="22"/>
        </w:rPr>
        <w:t xml:space="preserve">:  </w:t>
      </w:r>
      <w:r w:rsidR="00B60BF0">
        <w:rPr>
          <w:b/>
          <w:i/>
          <w:sz w:val="22"/>
          <w:szCs w:val="22"/>
        </w:rPr>
        <w:t>Information only</w:t>
      </w:r>
    </w:p>
    <w:p w:rsidR="008224E7" w:rsidRDefault="008200E3" w:rsidP="00B60BF0">
      <w:pPr>
        <w:ind w:firstLine="720"/>
        <w:rPr>
          <w:b/>
          <w:i/>
          <w:sz w:val="22"/>
          <w:szCs w:val="22"/>
        </w:rPr>
      </w:pPr>
      <w:r w:rsidRPr="008200E3">
        <w:rPr>
          <w:b/>
          <w:i/>
          <w:sz w:val="22"/>
          <w:szCs w:val="22"/>
        </w:rPr>
        <w:tab/>
      </w:r>
    </w:p>
    <w:p w:rsidR="00B60BF0" w:rsidRPr="008200E3" w:rsidRDefault="00B60BF0" w:rsidP="00B60BF0">
      <w:pPr>
        <w:ind w:firstLine="720"/>
        <w:rPr>
          <w:i/>
          <w:sz w:val="22"/>
          <w:szCs w:val="22"/>
        </w:rPr>
      </w:pPr>
    </w:p>
    <w:p w:rsidR="00CB3DEC" w:rsidRDefault="00CB3DEC" w:rsidP="00CB3DEC">
      <w:pPr>
        <w:rPr>
          <w:rFonts w:ascii="Arial Narrow" w:hAnsi="Arial Narrow"/>
          <w:b/>
          <w:sz w:val="20"/>
          <w:szCs w:val="20"/>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4F21B0" w:rsidRPr="00115475" w:rsidRDefault="004F21B0" w:rsidP="004F21B0">
      <w:pPr>
        <w:jc w:val="center"/>
        <w:outlineLvl w:val="0"/>
        <w:rPr>
          <w:rFonts w:ascii="Arial Narrow" w:hAnsi="Arial Narrow"/>
          <w:b/>
          <w:sz w:val="20"/>
          <w:szCs w:val="20"/>
        </w:rPr>
      </w:pPr>
      <w:r w:rsidRPr="00115475">
        <w:rPr>
          <w:rFonts w:ascii="Arial Narrow" w:hAnsi="Arial Narrow"/>
          <w:b/>
          <w:sz w:val="20"/>
          <w:szCs w:val="20"/>
        </w:rPr>
        <w:t>City of Chicago ∙ DuPage Mayors and Managers Conference ∙ Lake County Municipal League ∙</w:t>
      </w:r>
      <w:r>
        <w:rPr>
          <w:rFonts w:ascii="Arial Narrow" w:hAnsi="Arial Narrow"/>
          <w:b/>
          <w:sz w:val="20"/>
          <w:szCs w:val="20"/>
        </w:rPr>
        <w:t xml:space="preserve"> </w:t>
      </w:r>
      <w:r w:rsidRPr="00115475">
        <w:rPr>
          <w:rFonts w:ascii="Arial Narrow" w:hAnsi="Arial Narrow"/>
          <w:b/>
          <w:sz w:val="20"/>
          <w:szCs w:val="20"/>
        </w:rPr>
        <w:t xml:space="preserve">McHenry County </w:t>
      </w:r>
      <w:r>
        <w:rPr>
          <w:rFonts w:ascii="Arial Narrow" w:hAnsi="Arial Narrow"/>
          <w:b/>
          <w:sz w:val="20"/>
          <w:szCs w:val="20"/>
        </w:rPr>
        <w:t>Council of Governments</w:t>
      </w:r>
    </w:p>
    <w:p w:rsidR="004F21B0" w:rsidRPr="00115475" w:rsidRDefault="004F21B0" w:rsidP="004F21B0">
      <w:pPr>
        <w:jc w:val="center"/>
        <w:outlineLvl w:val="0"/>
        <w:rPr>
          <w:rFonts w:ascii="Arial Narrow" w:hAnsi="Arial Narrow"/>
          <w:b/>
          <w:sz w:val="20"/>
          <w:szCs w:val="20"/>
        </w:rPr>
      </w:pPr>
      <w:r>
        <w:rPr>
          <w:rFonts w:ascii="Arial Narrow" w:hAnsi="Arial Narrow"/>
          <w:b/>
          <w:sz w:val="20"/>
          <w:szCs w:val="20"/>
        </w:rPr>
        <w:t>Metro West Council of Governments</w:t>
      </w:r>
      <w:r w:rsidRPr="00115475">
        <w:rPr>
          <w:rFonts w:ascii="Arial Narrow" w:hAnsi="Arial Narrow"/>
          <w:b/>
          <w:sz w:val="20"/>
          <w:szCs w:val="20"/>
        </w:rPr>
        <w:t xml:space="preserve"> ∙ Northwest Municipal Conference ∙ South Suburban Mayors and Managers Association</w:t>
      </w:r>
    </w:p>
    <w:p w:rsidR="004F21B0" w:rsidRDefault="004F21B0" w:rsidP="004F21B0">
      <w:pPr>
        <w:jc w:val="center"/>
        <w:outlineLvl w:val="0"/>
        <w:rPr>
          <w:rFonts w:ascii="Arial Narrow" w:hAnsi="Arial Narrow"/>
          <w:b/>
          <w:sz w:val="20"/>
          <w:szCs w:val="20"/>
        </w:rPr>
      </w:pPr>
      <w:r w:rsidRPr="00115475">
        <w:rPr>
          <w:rFonts w:ascii="Arial Narrow" w:hAnsi="Arial Narrow"/>
          <w:b/>
          <w:sz w:val="20"/>
          <w:szCs w:val="20"/>
        </w:rPr>
        <w:t>Southwest Conference of Mayors ∙ West Central Municipal Conference ∙ Will County Governmental League</w:t>
      </w:r>
    </w:p>
    <w:p w:rsidR="00F24922" w:rsidRDefault="00F24922" w:rsidP="004F21B0">
      <w:pPr>
        <w:jc w:val="center"/>
        <w:outlineLvl w:val="0"/>
        <w:rPr>
          <w:rFonts w:ascii="Arial Narrow" w:hAnsi="Arial Narrow"/>
          <w:b/>
          <w:sz w:val="20"/>
          <w:szCs w:val="20"/>
        </w:rPr>
      </w:pPr>
    </w:p>
    <w:p w:rsidR="00F24922" w:rsidRPr="00115475" w:rsidRDefault="005D1695" w:rsidP="00F24922">
      <w:pPr>
        <w:jc w:val="center"/>
        <w:outlineLvl w:val="0"/>
        <w:rPr>
          <w:rFonts w:ascii="Arial Narrow" w:hAnsi="Arial Narrow"/>
          <w:b/>
          <w:sz w:val="20"/>
          <w:szCs w:val="20"/>
        </w:rPr>
      </w:pPr>
      <w:r>
        <w:rPr>
          <w:rFonts w:ascii="Arial Narrow" w:hAnsi="Arial Narrow"/>
          <w:b/>
          <w:sz w:val="20"/>
          <w:szCs w:val="20"/>
        </w:rPr>
        <w:t>233 South Wacker Drive, Suite 800, Chicago, Illinois 60606</w:t>
      </w:r>
    </w:p>
    <w:p w:rsidR="00F24922" w:rsidRDefault="00F24922" w:rsidP="00F24922">
      <w:pPr>
        <w:jc w:val="center"/>
        <w:outlineLvl w:val="0"/>
        <w:rPr>
          <w:rFonts w:ascii="Arial Narrow" w:hAnsi="Arial Narrow"/>
          <w:b/>
          <w:sz w:val="20"/>
          <w:szCs w:val="20"/>
        </w:rPr>
      </w:pPr>
      <w:r>
        <w:rPr>
          <w:rFonts w:ascii="Arial Narrow" w:hAnsi="Arial Narrow"/>
          <w:b/>
          <w:sz w:val="20"/>
          <w:szCs w:val="20"/>
        </w:rPr>
        <w:t xml:space="preserve">Tel: 312.201.4505 </w:t>
      </w:r>
      <w:r>
        <w:rPr>
          <w:rFonts w:ascii="Arial Narrow" w:hAnsi="Arial Narrow"/>
          <w:b/>
          <w:sz w:val="20"/>
          <w:szCs w:val="20"/>
        </w:rPr>
        <w:tab/>
        <w:t>Fax: 312.</w:t>
      </w:r>
      <w:r w:rsidR="005D1695">
        <w:rPr>
          <w:rFonts w:ascii="Arial Narrow" w:hAnsi="Arial Narrow"/>
          <w:b/>
          <w:sz w:val="20"/>
          <w:szCs w:val="20"/>
        </w:rPr>
        <w:t>258.1851</w:t>
      </w:r>
    </w:p>
    <w:p w:rsidR="00A616E4" w:rsidRDefault="002A6CD3" w:rsidP="00CB3DEC">
      <w:pPr>
        <w:jc w:val="center"/>
        <w:outlineLvl w:val="0"/>
        <w:rPr>
          <w:rStyle w:val="Hyperlink"/>
          <w:rFonts w:ascii="Arial Narrow" w:hAnsi="Arial Narrow"/>
          <w:b/>
          <w:i/>
          <w:sz w:val="16"/>
          <w:szCs w:val="16"/>
        </w:rPr>
      </w:pPr>
      <w:hyperlink r:id="rId7" w:history="1">
        <w:r w:rsidR="00C01439" w:rsidRPr="00331A87">
          <w:rPr>
            <w:rStyle w:val="Hyperlink"/>
            <w:rFonts w:ascii="Arial Narrow" w:hAnsi="Arial Narrow"/>
            <w:b/>
            <w:i/>
            <w:sz w:val="16"/>
            <w:szCs w:val="16"/>
          </w:rPr>
          <w:t>www.mayorscaucus.org</w:t>
        </w:r>
      </w:hyperlink>
    </w:p>
    <w:p w:rsidR="00407B79" w:rsidRDefault="00407B79" w:rsidP="00CB3DEC">
      <w:pPr>
        <w:jc w:val="center"/>
        <w:outlineLvl w:val="0"/>
        <w:rPr>
          <w:rStyle w:val="Hyperlink"/>
          <w:rFonts w:ascii="Arial Narrow" w:hAnsi="Arial Narrow"/>
          <w:b/>
          <w:i/>
          <w:sz w:val="16"/>
          <w:szCs w:val="16"/>
        </w:rPr>
      </w:pPr>
    </w:p>
    <w:p w:rsidR="00407B79" w:rsidRDefault="00407B79" w:rsidP="00CB3DEC">
      <w:pPr>
        <w:jc w:val="center"/>
        <w:outlineLvl w:val="0"/>
        <w:rPr>
          <w:rStyle w:val="Hyperlink"/>
          <w:rFonts w:ascii="Arial Narrow" w:hAnsi="Arial Narrow"/>
          <w:b/>
          <w:i/>
          <w:sz w:val="16"/>
          <w:szCs w:val="16"/>
        </w:rPr>
      </w:pPr>
    </w:p>
    <w:p w:rsidR="00407B79" w:rsidRDefault="00407B79" w:rsidP="00407B79">
      <w:pPr>
        <w:outlineLvl w:val="0"/>
        <w:rPr>
          <w:rStyle w:val="Hyperlink"/>
          <w:b/>
          <w:sz w:val="22"/>
          <w:szCs w:val="22"/>
          <w:u w:val="none"/>
        </w:rPr>
      </w:pPr>
      <w:r>
        <w:rPr>
          <w:rStyle w:val="Hyperlink"/>
          <w:b/>
          <w:sz w:val="22"/>
          <w:szCs w:val="22"/>
          <w:u w:val="none"/>
        </w:rPr>
        <w:tab/>
      </w:r>
    </w:p>
    <w:p w:rsidR="00407B79" w:rsidRDefault="00407B79" w:rsidP="00407B79">
      <w:pPr>
        <w:outlineLvl w:val="0"/>
        <w:rPr>
          <w:rStyle w:val="Hyperlink"/>
          <w:b/>
          <w:sz w:val="22"/>
          <w:szCs w:val="22"/>
          <w:u w:val="none"/>
        </w:rPr>
      </w:pPr>
    </w:p>
    <w:p w:rsidR="00407B79" w:rsidRDefault="00407B79" w:rsidP="00407B79">
      <w:pPr>
        <w:outlineLvl w:val="0"/>
        <w:rPr>
          <w:rStyle w:val="Hyperlink"/>
          <w:b/>
          <w:color w:val="auto"/>
          <w:sz w:val="22"/>
          <w:szCs w:val="22"/>
          <w:u w:val="none"/>
        </w:rPr>
      </w:pPr>
      <w:r>
        <w:rPr>
          <w:rStyle w:val="Hyperlink"/>
          <w:b/>
          <w:sz w:val="22"/>
          <w:szCs w:val="22"/>
          <w:u w:val="none"/>
        </w:rPr>
        <w:tab/>
      </w:r>
      <w:r>
        <w:rPr>
          <w:rStyle w:val="Hyperlink"/>
          <w:b/>
          <w:color w:val="auto"/>
          <w:sz w:val="22"/>
          <w:szCs w:val="22"/>
          <w:u w:val="none"/>
        </w:rPr>
        <w:t>AGENDA</w:t>
      </w:r>
    </w:p>
    <w:p w:rsidR="00407B79" w:rsidRDefault="00407B79" w:rsidP="00407B79">
      <w:pPr>
        <w:outlineLvl w:val="0"/>
        <w:rPr>
          <w:rStyle w:val="Hyperlink"/>
          <w:b/>
          <w:color w:val="auto"/>
          <w:sz w:val="22"/>
          <w:szCs w:val="22"/>
          <w:u w:val="none"/>
        </w:rPr>
      </w:pPr>
      <w:r>
        <w:rPr>
          <w:rStyle w:val="Hyperlink"/>
          <w:b/>
          <w:color w:val="auto"/>
          <w:sz w:val="22"/>
          <w:szCs w:val="22"/>
          <w:u w:val="none"/>
        </w:rPr>
        <w:tab/>
        <w:t>Metropolitan Mayors Caucus</w:t>
      </w:r>
    </w:p>
    <w:p w:rsidR="00407B79" w:rsidRDefault="00407B79" w:rsidP="00407B79">
      <w:pPr>
        <w:outlineLvl w:val="0"/>
        <w:rPr>
          <w:rStyle w:val="Hyperlink"/>
          <w:b/>
          <w:color w:val="auto"/>
          <w:sz w:val="22"/>
          <w:szCs w:val="22"/>
          <w:u w:val="none"/>
        </w:rPr>
      </w:pPr>
      <w:r>
        <w:rPr>
          <w:rStyle w:val="Hyperlink"/>
          <w:b/>
          <w:color w:val="auto"/>
          <w:sz w:val="22"/>
          <w:szCs w:val="22"/>
          <w:u w:val="none"/>
        </w:rPr>
        <w:tab/>
        <w:t>Executive Board Meeting</w:t>
      </w:r>
    </w:p>
    <w:p w:rsidR="00407B79" w:rsidRDefault="00407B79" w:rsidP="00407B79">
      <w:pPr>
        <w:outlineLvl w:val="0"/>
        <w:rPr>
          <w:rStyle w:val="Hyperlink"/>
          <w:b/>
          <w:color w:val="auto"/>
          <w:sz w:val="22"/>
          <w:szCs w:val="22"/>
          <w:u w:val="none"/>
        </w:rPr>
      </w:pPr>
      <w:r>
        <w:rPr>
          <w:rStyle w:val="Hyperlink"/>
          <w:b/>
          <w:color w:val="auto"/>
          <w:sz w:val="22"/>
          <w:szCs w:val="22"/>
          <w:u w:val="none"/>
        </w:rPr>
        <w:tab/>
      </w:r>
      <w:r w:rsidR="00D736A3">
        <w:rPr>
          <w:rStyle w:val="Hyperlink"/>
          <w:b/>
          <w:color w:val="auto"/>
          <w:sz w:val="22"/>
          <w:szCs w:val="22"/>
          <w:u w:val="none"/>
        </w:rPr>
        <w:t>November 14, 2016</w:t>
      </w:r>
    </w:p>
    <w:p w:rsidR="00407B79" w:rsidRDefault="00407B79" w:rsidP="00407B79">
      <w:pPr>
        <w:outlineLvl w:val="0"/>
        <w:rPr>
          <w:rStyle w:val="Hyperlink"/>
          <w:b/>
          <w:color w:val="auto"/>
          <w:sz w:val="22"/>
          <w:szCs w:val="22"/>
          <w:u w:val="none"/>
        </w:rPr>
      </w:pPr>
      <w:r>
        <w:rPr>
          <w:rStyle w:val="Hyperlink"/>
          <w:b/>
          <w:color w:val="auto"/>
          <w:sz w:val="22"/>
          <w:szCs w:val="22"/>
          <w:u w:val="none"/>
        </w:rPr>
        <w:tab/>
        <w:t>Page 2</w:t>
      </w:r>
    </w:p>
    <w:p w:rsidR="00407B79" w:rsidRDefault="00407B79" w:rsidP="00407B79">
      <w:pPr>
        <w:outlineLvl w:val="0"/>
        <w:rPr>
          <w:rStyle w:val="Hyperlink"/>
          <w:b/>
          <w:color w:val="auto"/>
          <w:sz w:val="22"/>
          <w:szCs w:val="22"/>
          <w:u w:val="none"/>
        </w:rPr>
      </w:pPr>
    </w:p>
    <w:p w:rsidR="006F60E5" w:rsidRDefault="006F60E5" w:rsidP="00407B79">
      <w:pPr>
        <w:outlineLvl w:val="0"/>
        <w:rPr>
          <w:b/>
          <w:i/>
          <w:sz w:val="22"/>
          <w:szCs w:val="22"/>
        </w:rPr>
      </w:pPr>
    </w:p>
    <w:p w:rsidR="006F60E5" w:rsidRDefault="006F60E5" w:rsidP="00407B79">
      <w:pPr>
        <w:outlineLvl w:val="0"/>
        <w:rPr>
          <w:i/>
          <w:sz w:val="22"/>
          <w:szCs w:val="22"/>
        </w:rPr>
      </w:pPr>
      <w:r>
        <w:rPr>
          <w:b/>
          <w:i/>
          <w:sz w:val="22"/>
          <w:szCs w:val="22"/>
        </w:rPr>
        <w:tab/>
      </w:r>
      <w:r>
        <w:rPr>
          <w:b/>
          <w:sz w:val="22"/>
          <w:szCs w:val="22"/>
        </w:rPr>
        <w:t>VI.</w:t>
      </w:r>
      <w:r>
        <w:rPr>
          <w:b/>
          <w:sz w:val="22"/>
          <w:szCs w:val="22"/>
        </w:rPr>
        <w:tab/>
        <w:t xml:space="preserve">Policy Area:  Environment </w:t>
      </w:r>
      <w:r>
        <w:rPr>
          <w:i/>
          <w:sz w:val="22"/>
          <w:szCs w:val="22"/>
        </w:rPr>
        <w:t>- Mayor John A. Ostenburg, Village of Park Forest</w:t>
      </w:r>
    </w:p>
    <w:p w:rsidR="006F60E5" w:rsidRDefault="006F60E5" w:rsidP="00407B79">
      <w:pPr>
        <w:outlineLvl w:val="0"/>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t xml:space="preserve">          Policy Area Leader</w:t>
      </w:r>
    </w:p>
    <w:p w:rsidR="006F60E5" w:rsidRDefault="006F60E5" w:rsidP="00407B79">
      <w:pPr>
        <w:outlineLvl w:val="0"/>
        <w:rPr>
          <w:b/>
          <w:sz w:val="22"/>
          <w:szCs w:val="22"/>
        </w:rPr>
      </w:pPr>
      <w:r>
        <w:rPr>
          <w:i/>
          <w:sz w:val="22"/>
          <w:szCs w:val="22"/>
        </w:rPr>
        <w:tab/>
      </w:r>
      <w:r>
        <w:rPr>
          <w:i/>
          <w:sz w:val="22"/>
          <w:szCs w:val="22"/>
        </w:rPr>
        <w:tab/>
      </w:r>
      <w:r>
        <w:rPr>
          <w:b/>
          <w:sz w:val="22"/>
          <w:szCs w:val="22"/>
        </w:rPr>
        <w:t>A.</w:t>
      </w:r>
      <w:r>
        <w:rPr>
          <w:b/>
          <w:sz w:val="22"/>
          <w:szCs w:val="22"/>
        </w:rPr>
        <w:tab/>
      </w:r>
      <w:r w:rsidR="00B60BF0">
        <w:rPr>
          <w:b/>
          <w:sz w:val="22"/>
          <w:szCs w:val="22"/>
        </w:rPr>
        <w:t>Green Fleets:  Municipal Fleet Assessment</w:t>
      </w:r>
    </w:p>
    <w:p w:rsidR="006F60E5" w:rsidRDefault="006F60E5" w:rsidP="00407B79">
      <w:pPr>
        <w:outlineLvl w:val="0"/>
        <w:rPr>
          <w:b/>
          <w:i/>
          <w:sz w:val="22"/>
          <w:szCs w:val="22"/>
        </w:rPr>
      </w:pPr>
      <w:r>
        <w:rPr>
          <w:b/>
          <w:sz w:val="22"/>
          <w:szCs w:val="22"/>
        </w:rPr>
        <w:tab/>
      </w:r>
      <w:r>
        <w:rPr>
          <w:b/>
          <w:sz w:val="22"/>
          <w:szCs w:val="22"/>
        </w:rPr>
        <w:tab/>
      </w:r>
      <w:r>
        <w:rPr>
          <w:b/>
          <w:sz w:val="22"/>
          <w:szCs w:val="22"/>
        </w:rPr>
        <w:tab/>
      </w:r>
      <w:r>
        <w:rPr>
          <w:b/>
          <w:sz w:val="22"/>
          <w:szCs w:val="22"/>
        </w:rPr>
        <w:tab/>
      </w:r>
      <w:r w:rsidR="00B60BF0">
        <w:rPr>
          <w:b/>
          <w:sz w:val="22"/>
          <w:szCs w:val="22"/>
        </w:rPr>
        <w:tab/>
      </w:r>
      <w:r w:rsidRPr="008200E3">
        <w:rPr>
          <w:b/>
          <w:i/>
          <w:sz w:val="22"/>
          <w:szCs w:val="22"/>
          <w:u w:val="single"/>
        </w:rPr>
        <w:t>Action Requested</w:t>
      </w:r>
      <w:r w:rsidRPr="008200E3">
        <w:rPr>
          <w:b/>
          <w:i/>
          <w:sz w:val="22"/>
          <w:szCs w:val="22"/>
        </w:rPr>
        <w:t xml:space="preserve">:  </w:t>
      </w:r>
      <w:r w:rsidR="00B60BF0">
        <w:rPr>
          <w:b/>
          <w:i/>
          <w:sz w:val="22"/>
          <w:szCs w:val="22"/>
        </w:rPr>
        <w:t>Q &amp; A</w:t>
      </w:r>
    </w:p>
    <w:p w:rsidR="006F60E5" w:rsidRDefault="006F60E5" w:rsidP="00407B79">
      <w:pPr>
        <w:outlineLvl w:val="0"/>
        <w:rPr>
          <w:b/>
          <w:sz w:val="22"/>
          <w:szCs w:val="22"/>
        </w:rPr>
      </w:pPr>
      <w:r>
        <w:rPr>
          <w:b/>
          <w:i/>
          <w:sz w:val="22"/>
          <w:szCs w:val="22"/>
        </w:rPr>
        <w:tab/>
      </w:r>
      <w:r>
        <w:rPr>
          <w:b/>
          <w:i/>
          <w:sz w:val="22"/>
          <w:szCs w:val="22"/>
        </w:rPr>
        <w:tab/>
      </w:r>
      <w:r>
        <w:rPr>
          <w:b/>
          <w:sz w:val="22"/>
          <w:szCs w:val="22"/>
        </w:rPr>
        <w:t>B.</w:t>
      </w:r>
      <w:r>
        <w:rPr>
          <w:b/>
          <w:sz w:val="22"/>
          <w:szCs w:val="22"/>
        </w:rPr>
        <w:tab/>
      </w:r>
      <w:r w:rsidR="00B60BF0">
        <w:rPr>
          <w:b/>
          <w:sz w:val="22"/>
          <w:szCs w:val="22"/>
        </w:rPr>
        <w:t>Next Environment Committee Meeting: November 29, Gas Technology Institute, 10:00 a.m.</w:t>
      </w:r>
    </w:p>
    <w:p w:rsidR="006F60E5" w:rsidRDefault="006F60E5" w:rsidP="00407B79">
      <w:pPr>
        <w:outlineLvl w:val="0"/>
        <w:rPr>
          <w:b/>
          <w:i/>
          <w:sz w:val="22"/>
          <w:szCs w:val="22"/>
        </w:rPr>
      </w:pPr>
      <w:r>
        <w:rPr>
          <w:b/>
          <w:sz w:val="22"/>
          <w:szCs w:val="22"/>
        </w:rPr>
        <w:tab/>
      </w:r>
      <w:r>
        <w:rPr>
          <w:b/>
          <w:sz w:val="22"/>
          <w:szCs w:val="22"/>
        </w:rPr>
        <w:tab/>
      </w:r>
      <w:r>
        <w:rPr>
          <w:b/>
          <w:sz w:val="22"/>
          <w:szCs w:val="22"/>
        </w:rPr>
        <w:tab/>
      </w:r>
      <w:r>
        <w:rPr>
          <w:b/>
          <w:sz w:val="22"/>
          <w:szCs w:val="22"/>
        </w:rPr>
        <w:tab/>
      </w:r>
      <w:r w:rsidR="00B60BF0">
        <w:rPr>
          <w:b/>
          <w:sz w:val="22"/>
          <w:szCs w:val="22"/>
        </w:rPr>
        <w:tab/>
      </w:r>
      <w:r w:rsidRPr="008200E3">
        <w:rPr>
          <w:b/>
          <w:i/>
          <w:sz w:val="22"/>
          <w:szCs w:val="22"/>
          <w:u w:val="single"/>
        </w:rPr>
        <w:t>Action Requested</w:t>
      </w:r>
      <w:r w:rsidRPr="008200E3">
        <w:rPr>
          <w:b/>
          <w:i/>
          <w:sz w:val="22"/>
          <w:szCs w:val="22"/>
        </w:rPr>
        <w:t xml:space="preserve">:  </w:t>
      </w:r>
      <w:r w:rsidR="00B60BF0">
        <w:rPr>
          <w:b/>
          <w:i/>
          <w:sz w:val="22"/>
          <w:szCs w:val="22"/>
        </w:rPr>
        <w:t>Interested Mayors, COG Directors invited to attend</w:t>
      </w:r>
    </w:p>
    <w:p w:rsidR="006F60E5" w:rsidRDefault="006F60E5" w:rsidP="00407B79">
      <w:pPr>
        <w:outlineLvl w:val="0"/>
        <w:rPr>
          <w:b/>
          <w:i/>
          <w:sz w:val="22"/>
          <w:szCs w:val="22"/>
        </w:rPr>
      </w:pPr>
    </w:p>
    <w:p w:rsidR="006F60E5" w:rsidRDefault="006F60E5" w:rsidP="00407B79">
      <w:pPr>
        <w:outlineLvl w:val="0"/>
        <w:rPr>
          <w:i/>
          <w:sz w:val="22"/>
          <w:szCs w:val="22"/>
        </w:rPr>
      </w:pPr>
      <w:r>
        <w:rPr>
          <w:b/>
          <w:sz w:val="22"/>
          <w:szCs w:val="22"/>
        </w:rPr>
        <w:tab/>
        <w:t>VII.</w:t>
      </w:r>
      <w:r>
        <w:rPr>
          <w:b/>
          <w:sz w:val="22"/>
          <w:szCs w:val="22"/>
        </w:rPr>
        <w:tab/>
        <w:t xml:space="preserve">Policy Area:  Housing and Community Development </w:t>
      </w:r>
      <w:r>
        <w:rPr>
          <w:i/>
          <w:sz w:val="22"/>
          <w:szCs w:val="22"/>
        </w:rPr>
        <w:t>- Mayor Jeffrey T. Sherwin, City of Northlake</w:t>
      </w:r>
    </w:p>
    <w:p w:rsidR="006F60E5" w:rsidRDefault="006F60E5" w:rsidP="00407B79">
      <w:pPr>
        <w:outlineLvl w:val="0"/>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Policy Area Leader</w:t>
      </w:r>
    </w:p>
    <w:p w:rsidR="006D1FC0" w:rsidRPr="00C91AB5" w:rsidRDefault="006F60E5" w:rsidP="00C91AB5">
      <w:pPr>
        <w:outlineLvl w:val="0"/>
        <w:rPr>
          <w:i/>
          <w:sz w:val="22"/>
          <w:szCs w:val="22"/>
        </w:rPr>
      </w:pPr>
      <w:r>
        <w:rPr>
          <w:i/>
          <w:sz w:val="22"/>
          <w:szCs w:val="22"/>
        </w:rPr>
        <w:tab/>
      </w:r>
      <w:r>
        <w:rPr>
          <w:i/>
          <w:sz w:val="22"/>
          <w:szCs w:val="22"/>
        </w:rPr>
        <w:tab/>
      </w:r>
      <w:r>
        <w:rPr>
          <w:b/>
          <w:sz w:val="22"/>
          <w:szCs w:val="22"/>
        </w:rPr>
        <w:t>A.</w:t>
      </w:r>
      <w:r>
        <w:rPr>
          <w:b/>
          <w:sz w:val="22"/>
          <w:szCs w:val="22"/>
        </w:rPr>
        <w:tab/>
      </w:r>
      <w:r w:rsidR="00C91AB5">
        <w:rPr>
          <w:b/>
          <w:sz w:val="22"/>
          <w:szCs w:val="22"/>
        </w:rPr>
        <w:t xml:space="preserve">Cook County CDBG Grant re: Aging </w:t>
      </w:r>
      <w:r w:rsidR="00B81556">
        <w:rPr>
          <w:b/>
          <w:sz w:val="22"/>
          <w:szCs w:val="22"/>
        </w:rPr>
        <w:t>in</w:t>
      </w:r>
      <w:r w:rsidR="00C91AB5">
        <w:rPr>
          <w:b/>
          <w:sz w:val="22"/>
          <w:szCs w:val="22"/>
        </w:rPr>
        <w:t xml:space="preserve"> Place Project in Northwest Suburbs</w:t>
      </w:r>
    </w:p>
    <w:p w:rsidR="00F2773B" w:rsidRPr="00C91AB5" w:rsidRDefault="00C91AB5" w:rsidP="00407B79">
      <w:pPr>
        <w:outlineLvl w:val="0"/>
        <w:rPr>
          <w:i/>
          <w:sz w:val="22"/>
          <w:szCs w:val="22"/>
        </w:rPr>
      </w:pPr>
      <w:r>
        <w:rPr>
          <w:b/>
          <w:i/>
          <w:sz w:val="22"/>
          <w:szCs w:val="22"/>
        </w:rPr>
        <w:tab/>
      </w:r>
      <w:r>
        <w:rPr>
          <w:b/>
          <w:i/>
          <w:sz w:val="22"/>
          <w:szCs w:val="22"/>
        </w:rPr>
        <w:tab/>
      </w:r>
      <w:r>
        <w:rPr>
          <w:b/>
          <w:i/>
          <w:sz w:val="22"/>
          <w:szCs w:val="22"/>
        </w:rPr>
        <w:tab/>
      </w:r>
      <w:r>
        <w:rPr>
          <w:b/>
          <w:sz w:val="22"/>
          <w:szCs w:val="22"/>
        </w:rPr>
        <w:t>1.</w:t>
      </w:r>
      <w:r>
        <w:rPr>
          <w:b/>
          <w:sz w:val="22"/>
          <w:szCs w:val="22"/>
        </w:rPr>
        <w:tab/>
        <w:t xml:space="preserve">Grant Agreement </w:t>
      </w:r>
      <w:r>
        <w:rPr>
          <w:i/>
          <w:sz w:val="22"/>
          <w:szCs w:val="22"/>
        </w:rPr>
        <w:t>(Separate PDF document)</w:t>
      </w:r>
    </w:p>
    <w:p w:rsidR="00F2773B" w:rsidRDefault="00C91AB5" w:rsidP="00407B79">
      <w:pPr>
        <w:outlineLvl w:val="0"/>
        <w:rPr>
          <w:i/>
          <w:sz w:val="22"/>
          <w:szCs w:val="22"/>
        </w:rPr>
      </w:pPr>
      <w:r>
        <w:rPr>
          <w:b/>
          <w:i/>
          <w:sz w:val="22"/>
          <w:szCs w:val="22"/>
        </w:rPr>
        <w:tab/>
      </w:r>
      <w:r>
        <w:rPr>
          <w:b/>
          <w:i/>
          <w:sz w:val="22"/>
          <w:szCs w:val="22"/>
        </w:rPr>
        <w:tab/>
      </w:r>
      <w:r>
        <w:rPr>
          <w:b/>
          <w:i/>
          <w:sz w:val="22"/>
          <w:szCs w:val="22"/>
        </w:rPr>
        <w:tab/>
      </w:r>
      <w:r>
        <w:rPr>
          <w:b/>
          <w:sz w:val="22"/>
          <w:szCs w:val="22"/>
        </w:rPr>
        <w:t>2.</w:t>
      </w:r>
      <w:r>
        <w:rPr>
          <w:b/>
          <w:sz w:val="22"/>
          <w:szCs w:val="22"/>
        </w:rPr>
        <w:tab/>
        <w:t xml:space="preserve">Resolution Authorizing Execution of Grant Agreement </w:t>
      </w:r>
      <w:r>
        <w:rPr>
          <w:i/>
          <w:sz w:val="22"/>
          <w:szCs w:val="22"/>
        </w:rPr>
        <w:t>(Attachment 3)</w:t>
      </w:r>
    </w:p>
    <w:p w:rsidR="00C91AB5" w:rsidRDefault="00C91AB5" w:rsidP="00407B79">
      <w:pPr>
        <w:outlineLvl w:val="0"/>
        <w:rPr>
          <w:i/>
          <w:sz w:val="22"/>
          <w:szCs w:val="22"/>
        </w:rPr>
      </w:pPr>
      <w:r>
        <w:rPr>
          <w:i/>
          <w:sz w:val="22"/>
          <w:szCs w:val="22"/>
        </w:rPr>
        <w:tab/>
      </w:r>
      <w:r>
        <w:rPr>
          <w:i/>
          <w:sz w:val="22"/>
          <w:szCs w:val="22"/>
        </w:rPr>
        <w:tab/>
      </w:r>
      <w:r>
        <w:rPr>
          <w:i/>
          <w:sz w:val="22"/>
          <w:szCs w:val="22"/>
        </w:rPr>
        <w:tab/>
      </w:r>
      <w:r>
        <w:rPr>
          <w:b/>
          <w:sz w:val="22"/>
          <w:szCs w:val="22"/>
        </w:rPr>
        <w:t>3.</w:t>
      </w:r>
      <w:r>
        <w:rPr>
          <w:b/>
          <w:sz w:val="22"/>
          <w:szCs w:val="22"/>
        </w:rPr>
        <w:tab/>
        <w:t xml:space="preserve">Certification of Resolution </w:t>
      </w:r>
      <w:r>
        <w:rPr>
          <w:i/>
          <w:sz w:val="22"/>
          <w:szCs w:val="22"/>
        </w:rPr>
        <w:t>(Attachment 4)</w:t>
      </w:r>
    </w:p>
    <w:p w:rsidR="00C91AB5" w:rsidRDefault="00C91AB5" w:rsidP="00407B79">
      <w:pPr>
        <w:outlineLvl w:val="0"/>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sidRPr="008200E3">
        <w:rPr>
          <w:b/>
          <w:i/>
          <w:sz w:val="22"/>
          <w:szCs w:val="22"/>
          <w:u w:val="single"/>
        </w:rPr>
        <w:t>Action Requested</w:t>
      </w:r>
      <w:r w:rsidRPr="008200E3">
        <w:rPr>
          <w:b/>
          <w:i/>
          <w:sz w:val="22"/>
          <w:szCs w:val="22"/>
        </w:rPr>
        <w:t>:</w:t>
      </w:r>
      <w:r>
        <w:rPr>
          <w:b/>
          <w:i/>
          <w:sz w:val="22"/>
          <w:szCs w:val="22"/>
        </w:rPr>
        <w:t xml:space="preserve">  Motion to approve Resolution and Certification</w:t>
      </w:r>
    </w:p>
    <w:p w:rsidR="00C91AB5" w:rsidRDefault="00622B13" w:rsidP="00407B79">
      <w:pPr>
        <w:outlineLvl w:val="0"/>
        <w:rPr>
          <w:b/>
          <w:sz w:val="22"/>
          <w:szCs w:val="22"/>
        </w:rPr>
      </w:pPr>
      <w:r>
        <w:rPr>
          <w:i/>
          <w:sz w:val="22"/>
          <w:szCs w:val="22"/>
        </w:rPr>
        <w:tab/>
      </w:r>
      <w:r>
        <w:rPr>
          <w:i/>
          <w:sz w:val="22"/>
          <w:szCs w:val="22"/>
        </w:rPr>
        <w:tab/>
      </w:r>
      <w:r>
        <w:rPr>
          <w:b/>
          <w:sz w:val="22"/>
          <w:szCs w:val="22"/>
        </w:rPr>
        <w:t>B.</w:t>
      </w:r>
      <w:r>
        <w:rPr>
          <w:b/>
          <w:sz w:val="22"/>
          <w:szCs w:val="22"/>
        </w:rPr>
        <w:tab/>
        <w:t>Regional Economic Development Committee</w:t>
      </w:r>
      <w:r w:rsidR="00C13905">
        <w:rPr>
          <w:b/>
          <w:sz w:val="22"/>
          <w:szCs w:val="22"/>
        </w:rPr>
        <w:t xml:space="preserve"> Meeting:  November 15, CMAP, 1:00 p.m.</w:t>
      </w:r>
    </w:p>
    <w:p w:rsidR="00C13905" w:rsidRDefault="00C13905" w:rsidP="00407B79">
      <w:pPr>
        <w:outlineLvl w:val="0"/>
        <w:rPr>
          <w:b/>
          <w:i/>
          <w:sz w:val="22"/>
          <w:szCs w:val="22"/>
        </w:rPr>
      </w:pPr>
      <w:r>
        <w:rPr>
          <w:b/>
          <w:sz w:val="22"/>
          <w:szCs w:val="22"/>
        </w:rPr>
        <w:tab/>
      </w:r>
      <w:r>
        <w:rPr>
          <w:b/>
          <w:sz w:val="22"/>
          <w:szCs w:val="22"/>
        </w:rPr>
        <w:tab/>
      </w:r>
      <w:r>
        <w:rPr>
          <w:b/>
          <w:sz w:val="22"/>
          <w:szCs w:val="22"/>
        </w:rPr>
        <w:tab/>
      </w:r>
      <w:r>
        <w:rPr>
          <w:b/>
          <w:sz w:val="22"/>
          <w:szCs w:val="22"/>
        </w:rPr>
        <w:tab/>
      </w:r>
      <w:r w:rsidRPr="008200E3">
        <w:rPr>
          <w:b/>
          <w:i/>
          <w:sz w:val="22"/>
          <w:szCs w:val="22"/>
          <w:u w:val="single"/>
        </w:rPr>
        <w:t>Action Requested</w:t>
      </w:r>
      <w:r w:rsidRPr="008200E3">
        <w:rPr>
          <w:b/>
          <w:i/>
          <w:sz w:val="22"/>
          <w:szCs w:val="22"/>
        </w:rPr>
        <w:t>:</w:t>
      </w:r>
      <w:r>
        <w:rPr>
          <w:b/>
          <w:i/>
          <w:sz w:val="22"/>
          <w:szCs w:val="22"/>
        </w:rPr>
        <w:t xml:space="preserve">  Interested Board Members and COG Directors are encouraged to attend</w:t>
      </w:r>
    </w:p>
    <w:p w:rsidR="00C13905" w:rsidRPr="00622B13" w:rsidRDefault="00C13905" w:rsidP="00407B79">
      <w:pPr>
        <w:outlineLvl w:val="0"/>
        <w:rPr>
          <w:b/>
          <w:sz w:val="22"/>
          <w:szCs w:val="22"/>
        </w:rPr>
      </w:pPr>
    </w:p>
    <w:p w:rsidR="00C91AB5" w:rsidRDefault="00C91AB5" w:rsidP="00407B79">
      <w:pPr>
        <w:outlineLvl w:val="0"/>
        <w:rPr>
          <w:i/>
          <w:sz w:val="22"/>
          <w:szCs w:val="22"/>
        </w:rPr>
      </w:pPr>
      <w:r>
        <w:rPr>
          <w:i/>
          <w:sz w:val="22"/>
          <w:szCs w:val="22"/>
        </w:rPr>
        <w:tab/>
      </w:r>
      <w:r>
        <w:rPr>
          <w:b/>
          <w:sz w:val="22"/>
          <w:szCs w:val="22"/>
        </w:rPr>
        <w:t>VIII.</w:t>
      </w:r>
      <w:r>
        <w:rPr>
          <w:b/>
          <w:sz w:val="22"/>
          <w:szCs w:val="22"/>
        </w:rPr>
        <w:tab/>
        <w:t xml:space="preserve">Executive Director Performance Evaluation </w:t>
      </w:r>
      <w:r>
        <w:rPr>
          <w:i/>
          <w:sz w:val="22"/>
          <w:szCs w:val="22"/>
        </w:rPr>
        <w:t>(Attachment 5)</w:t>
      </w:r>
    </w:p>
    <w:p w:rsidR="00C91AB5" w:rsidRDefault="00C91AB5" w:rsidP="00407B79">
      <w:pPr>
        <w:outlineLvl w:val="0"/>
        <w:rPr>
          <w:b/>
          <w:i/>
          <w:sz w:val="22"/>
          <w:szCs w:val="22"/>
        </w:rPr>
      </w:pPr>
      <w:r>
        <w:rPr>
          <w:i/>
          <w:sz w:val="22"/>
          <w:szCs w:val="22"/>
        </w:rPr>
        <w:tab/>
      </w:r>
      <w:r>
        <w:rPr>
          <w:i/>
          <w:sz w:val="22"/>
          <w:szCs w:val="22"/>
        </w:rPr>
        <w:tab/>
      </w:r>
      <w:r>
        <w:rPr>
          <w:i/>
          <w:sz w:val="22"/>
          <w:szCs w:val="22"/>
        </w:rPr>
        <w:tab/>
      </w:r>
      <w:r w:rsidRPr="008200E3">
        <w:rPr>
          <w:b/>
          <w:i/>
          <w:sz w:val="22"/>
          <w:szCs w:val="22"/>
          <w:u w:val="single"/>
        </w:rPr>
        <w:t>Action Requested</w:t>
      </w:r>
      <w:r w:rsidRPr="008200E3">
        <w:rPr>
          <w:b/>
          <w:i/>
          <w:sz w:val="22"/>
          <w:szCs w:val="22"/>
        </w:rPr>
        <w:t>:</w:t>
      </w:r>
      <w:r>
        <w:rPr>
          <w:b/>
          <w:i/>
          <w:sz w:val="22"/>
          <w:szCs w:val="22"/>
        </w:rPr>
        <w:t xml:space="preserve">  Board Members are asked to complete and return attached evaluation form</w:t>
      </w:r>
    </w:p>
    <w:p w:rsidR="00C91AB5" w:rsidRPr="00C91AB5" w:rsidRDefault="00C91AB5" w:rsidP="00407B79">
      <w:pPr>
        <w:outlineLvl w:val="0"/>
        <w:rPr>
          <w:i/>
          <w:sz w:val="22"/>
          <w:szCs w:val="22"/>
        </w:rPr>
      </w:pPr>
      <w:r>
        <w:rPr>
          <w:b/>
          <w:i/>
          <w:sz w:val="22"/>
          <w:szCs w:val="22"/>
        </w:rPr>
        <w:tab/>
      </w:r>
      <w:r>
        <w:rPr>
          <w:b/>
          <w:i/>
          <w:sz w:val="22"/>
          <w:szCs w:val="22"/>
        </w:rPr>
        <w:tab/>
      </w:r>
      <w:r>
        <w:rPr>
          <w:b/>
          <w:i/>
          <w:sz w:val="22"/>
          <w:szCs w:val="22"/>
        </w:rPr>
        <w:tab/>
      </w:r>
    </w:p>
    <w:p w:rsidR="00C91AB5" w:rsidRDefault="00C91AB5" w:rsidP="00F2773B">
      <w:pPr>
        <w:ind w:left="720"/>
        <w:rPr>
          <w:b/>
          <w:sz w:val="22"/>
          <w:szCs w:val="22"/>
        </w:rPr>
      </w:pPr>
      <w:r>
        <w:rPr>
          <w:b/>
          <w:sz w:val="22"/>
          <w:szCs w:val="22"/>
        </w:rPr>
        <w:t>IX.</w:t>
      </w:r>
      <w:r>
        <w:rPr>
          <w:b/>
          <w:sz w:val="22"/>
          <w:szCs w:val="22"/>
        </w:rPr>
        <w:tab/>
        <w:t>Mayors Caucus Annual Gala:  Friday, January 27, 2017</w:t>
      </w:r>
    </w:p>
    <w:p w:rsidR="00C91AB5" w:rsidRDefault="00C91AB5" w:rsidP="00F2773B">
      <w:pPr>
        <w:ind w:left="720"/>
        <w:rPr>
          <w:b/>
          <w:sz w:val="22"/>
          <w:szCs w:val="22"/>
        </w:rPr>
      </w:pPr>
      <w:r>
        <w:rPr>
          <w:b/>
          <w:sz w:val="22"/>
          <w:szCs w:val="22"/>
        </w:rPr>
        <w:tab/>
        <w:t>A.</w:t>
      </w:r>
      <w:r>
        <w:rPr>
          <w:b/>
          <w:sz w:val="22"/>
          <w:szCs w:val="22"/>
        </w:rPr>
        <w:tab/>
        <w:t>Location:</w:t>
      </w:r>
      <w:r>
        <w:rPr>
          <w:b/>
          <w:sz w:val="22"/>
          <w:szCs w:val="22"/>
        </w:rPr>
        <w:tab/>
      </w:r>
      <w:r w:rsidR="00D119D2">
        <w:rPr>
          <w:b/>
          <w:sz w:val="22"/>
          <w:szCs w:val="22"/>
        </w:rPr>
        <w:tab/>
      </w:r>
      <w:r>
        <w:rPr>
          <w:b/>
          <w:sz w:val="22"/>
          <w:szCs w:val="22"/>
        </w:rPr>
        <w:t>Chica</w:t>
      </w:r>
      <w:r w:rsidR="006635A8">
        <w:rPr>
          <w:b/>
          <w:sz w:val="22"/>
          <w:szCs w:val="22"/>
        </w:rPr>
        <w:t>g</w:t>
      </w:r>
      <w:r>
        <w:rPr>
          <w:b/>
          <w:sz w:val="22"/>
          <w:szCs w:val="22"/>
        </w:rPr>
        <w:t>o History Museum</w:t>
      </w:r>
    </w:p>
    <w:p w:rsidR="006635A8" w:rsidRDefault="006635A8" w:rsidP="00F2773B">
      <w:pPr>
        <w:ind w:left="720"/>
        <w:rPr>
          <w:b/>
          <w:sz w:val="22"/>
          <w:szCs w:val="22"/>
        </w:rPr>
      </w:pPr>
      <w:r>
        <w:rPr>
          <w:b/>
          <w:sz w:val="22"/>
          <w:szCs w:val="22"/>
        </w:rPr>
        <w:tab/>
        <w:t>B.</w:t>
      </w:r>
      <w:r>
        <w:rPr>
          <w:b/>
          <w:sz w:val="22"/>
          <w:szCs w:val="22"/>
        </w:rPr>
        <w:tab/>
      </w:r>
      <w:r w:rsidR="00D119D2">
        <w:rPr>
          <w:b/>
          <w:sz w:val="22"/>
          <w:szCs w:val="22"/>
        </w:rPr>
        <w:t xml:space="preserve">Exhibit: </w:t>
      </w:r>
      <w:r w:rsidR="00D119D2">
        <w:rPr>
          <w:b/>
          <w:sz w:val="22"/>
          <w:szCs w:val="22"/>
        </w:rPr>
        <w:tab/>
      </w:r>
      <w:r w:rsidR="00D119D2">
        <w:rPr>
          <w:b/>
          <w:sz w:val="22"/>
          <w:szCs w:val="22"/>
        </w:rPr>
        <w:tab/>
        <w:t>Lincoln’s Undying Words</w:t>
      </w:r>
    </w:p>
    <w:p w:rsidR="00D119D2" w:rsidRDefault="00D119D2" w:rsidP="00F2773B">
      <w:pPr>
        <w:ind w:left="720"/>
        <w:rPr>
          <w:b/>
          <w:sz w:val="22"/>
          <w:szCs w:val="22"/>
        </w:rPr>
      </w:pPr>
      <w:r>
        <w:rPr>
          <w:b/>
          <w:sz w:val="22"/>
          <w:szCs w:val="22"/>
        </w:rPr>
        <w:tab/>
        <w:t>C.</w:t>
      </w:r>
      <w:r>
        <w:rPr>
          <w:b/>
          <w:sz w:val="22"/>
          <w:szCs w:val="22"/>
        </w:rPr>
        <w:tab/>
        <w:t>Entertainment:</w:t>
      </w:r>
      <w:r>
        <w:rPr>
          <w:b/>
          <w:sz w:val="22"/>
          <w:szCs w:val="22"/>
        </w:rPr>
        <w:tab/>
        <w:t>iO Theater Improv Group</w:t>
      </w:r>
    </w:p>
    <w:p w:rsidR="00D119D2" w:rsidRDefault="00D119D2" w:rsidP="00F2773B">
      <w:pPr>
        <w:ind w:left="720"/>
        <w:rPr>
          <w:b/>
          <w:sz w:val="22"/>
          <w:szCs w:val="22"/>
        </w:rPr>
      </w:pPr>
      <w:r>
        <w:rPr>
          <w:b/>
          <w:sz w:val="22"/>
          <w:szCs w:val="22"/>
        </w:rPr>
        <w:tab/>
      </w:r>
      <w:r>
        <w:rPr>
          <w:b/>
          <w:sz w:val="22"/>
          <w:szCs w:val="22"/>
        </w:rPr>
        <w:tab/>
      </w:r>
      <w:r>
        <w:rPr>
          <w:b/>
          <w:sz w:val="22"/>
          <w:szCs w:val="22"/>
        </w:rPr>
        <w:tab/>
      </w:r>
      <w:r w:rsidRPr="008200E3">
        <w:rPr>
          <w:b/>
          <w:i/>
          <w:sz w:val="22"/>
          <w:szCs w:val="22"/>
          <w:u w:val="single"/>
        </w:rPr>
        <w:t>Action Requested</w:t>
      </w:r>
      <w:r w:rsidRPr="008200E3">
        <w:rPr>
          <w:b/>
          <w:i/>
          <w:sz w:val="22"/>
          <w:szCs w:val="22"/>
        </w:rPr>
        <w:t>:</w:t>
      </w:r>
      <w:r>
        <w:rPr>
          <w:b/>
          <w:i/>
          <w:sz w:val="22"/>
          <w:szCs w:val="22"/>
        </w:rPr>
        <w:t xml:space="preserve">  Save the Date, Encourage Fellow Municipal Officials to Attend</w:t>
      </w:r>
      <w:r>
        <w:rPr>
          <w:b/>
          <w:sz w:val="22"/>
          <w:szCs w:val="22"/>
        </w:rPr>
        <w:tab/>
      </w:r>
    </w:p>
    <w:p w:rsidR="00D119D2" w:rsidRDefault="00D119D2" w:rsidP="00F2773B">
      <w:pPr>
        <w:ind w:left="720"/>
        <w:rPr>
          <w:b/>
          <w:sz w:val="22"/>
          <w:szCs w:val="22"/>
        </w:rPr>
      </w:pPr>
    </w:p>
    <w:p w:rsidR="00F2773B" w:rsidRDefault="00D119D2" w:rsidP="00F2773B">
      <w:pPr>
        <w:ind w:left="720"/>
        <w:rPr>
          <w:i/>
          <w:sz w:val="22"/>
          <w:szCs w:val="22"/>
        </w:rPr>
      </w:pPr>
      <w:r>
        <w:rPr>
          <w:b/>
          <w:sz w:val="22"/>
          <w:szCs w:val="22"/>
        </w:rPr>
        <w:t>X.</w:t>
      </w:r>
      <w:r>
        <w:rPr>
          <w:b/>
          <w:sz w:val="22"/>
          <w:szCs w:val="22"/>
        </w:rPr>
        <w:tab/>
      </w:r>
      <w:r w:rsidR="00F2773B">
        <w:rPr>
          <w:b/>
          <w:sz w:val="22"/>
          <w:szCs w:val="22"/>
        </w:rPr>
        <w:t xml:space="preserve">Election of FY 2016-2017 Executive Board Officers </w:t>
      </w:r>
      <w:r w:rsidR="00F2773B">
        <w:rPr>
          <w:i/>
          <w:sz w:val="22"/>
          <w:szCs w:val="22"/>
        </w:rPr>
        <w:t xml:space="preserve">(Attachment </w:t>
      </w:r>
      <w:r>
        <w:rPr>
          <w:i/>
          <w:sz w:val="22"/>
          <w:szCs w:val="22"/>
        </w:rPr>
        <w:t>6</w:t>
      </w:r>
      <w:r w:rsidR="00F2773B">
        <w:rPr>
          <w:i/>
          <w:sz w:val="22"/>
          <w:szCs w:val="22"/>
        </w:rPr>
        <w:t>)</w:t>
      </w:r>
    </w:p>
    <w:p w:rsidR="00F2773B" w:rsidRPr="00BC4D44" w:rsidRDefault="00F2773B" w:rsidP="00F2773B">
      <w:pPr>
        <w:ind w:left="720"/>
        <w:rPr>
          <w:i/>
          <w:sz w:val="22"/>
          <w:szCs w:val="22"/>
        </w:rPr>
      </w:pPr>
      <w:r>
        <w:rPr>
          <w:b/>
          <w:sz w:val="22"/>
          <w:szCs w:val="22"/>
        </w:rPr>
        <w:tab/>
      </w:r>
      <w:r>
        <w:rPr>
          <w:b/>
          <w:sz w:val="22"/>
          <w:szCs w:val="22"/>
        </w:rPr>
        <w:tab/>
      </w:r>
      <w:r>
        <w:rPr>
          <w:b/>
          <w:i/>
          <w:sz w:val="22"/>
          <w:szCs w:val="22"/>
          <w:u w:val="single"/>
        </w:rPr>
        <w:t>Actions Requested</w:t>
      </w:r>
      <w:r>
        <w:rPr>
          <w:b/>
          <w:i/>
          <w:sz w:val="22"/>
          <w:szCs w:val="22"/>
        </w:rPr>
        <w:t>:  Motion to accept and elect recommended Slate of Officers</w:t>
      </w:r>
    </w:p>
    <w:p w:rsidR="00F2773B" w:rsidRDefault="00F2773B" w:rsidP="00F2773B">
      <w:pPr>
        <w:rPr>
          <w:b/>
          <w:i/>
          <w:sz w:val="22"/>
          <w:szCs w:val="22"/>
        </w:rPr>
      </w:pPr>
      <w:r>
        <w:rPr>
          <w:b/>
          <w:sz w:val="22"/>
          <w:szCs w:val="22"/>
        </w:rPr>
        <w:tab/>
      </w:r>
      <w:r>
        <w:rPr>
          <w:b/>
          <w:sz w:val="22"/>
          <w:szCs w:val="22"/>
        </w:rPr>
        <w:tab/>
      </w:r>
      <w:r>
        <w:rPr>
          <w:b/>
          <w:sz w:val="22"/>
          <w:szCs w:val="22"/>
        </w:rPr>
        <w:tab/>
      </w:r>
      <w:r>
        <w:rPr>
          <w:b/>
          <w:sz w:val="22"/>
          <w:szCs w:val="22"/>
        </w:rPr>
        <w:tab/>
      </w:r>
      <w:r>
        <w:rPr>
          <w:b/>
          <w:sz w:val="22"/>
          <w:szCs w:val="22"/>
        </w:rPr>
        <w:tab/>
        <w:t xml:space="preserve">       </w:t>
      </w:r>
    </w:p>
    <w:p w:rsidR="00BF39E2" w:rsidRDefault="006D1FC0" w:rsidP="00407B79">
      <w:pPr>
        <w:outlineLvl w:val="0"/>
        <w:rPr>
          <w:b/>
          <w:sz w:val="22"/>
          <w:szCs w:val="22"/>
        </w:rPr>
      </w:pPr>
      <w:r>
        <w:rPr>
          <w:b/>
          <w:i/>
          <w:sz w:val="22"/>
          <w:szCs w:val="22"/>
        </w:rPr>
        <w:tab/>
      </w:r>
      <w:r w:rsidR="00BF39E2">
        <w:rPr>
          <w:b/>
          <w:sz w:val="22"/>
          <w:szCs w:val="22"/>
        </w:rPr>
        <w:t>XI.</w:t>
      </w:r>
      <w:r w:rsidR="00BF39E2">
        <w:rPr>
          <w:b/>
          <w:sz w:val="22"/>
          <w:szCs w:val="22"/>
        </w:rPr>
        <w:tab/>
        <w:t>Other Business</w:t>
      </w:r>
    </w:p>
    <w:p w:rsidR="00BF39E2" w:rsidRDefault="00BF39E2" w:rsidP="00407B79">
      <w:pPr>
        <w:outlineLvl w:val="0"/>
        <w:rPr>
          <w:b/>
          <w:sz w:val="22"/>
          <w:szCs w:val="22"/>
        </w:rPr>
      </w:pPr>
    </w:p>
    <w:p w:rsidR="00D119D2" w:rsidRDefault="00BF39E2" w:rsidP="00407B79">
      <w:pPr>
        <w:outlineLvl w:val="0"/>
        <w:rPr>
          <w:i/>
          <w:sz w:val="22"/>
          <w:szCs w:val="22"/>
        </w:rPr>
      </w:pPr>
      <w:r>
        <w:rPr>
          <w:b/>
          <w:sz w:val="22"/>
          <w:szCs w:val="22"/>
        </w:rPr>
        <w:tab/>
        <w:t>XII.</w:t>
      </w:r>
      <w:r>
        <w:rPr>
          <w:b/>
          <w:sz w:val="22"/>
          <w:szCs w:val="22"/>
        </w:rPr>
        <w:tab/>
      </w:r>
      <w:r w:rsidR="00D119D2">
        <w:rPr>
          <w:b/>
          <w:sz w:val="22"/>
          <w:szCs w:val="22"/>
        </w:rPr>
        <w:t xml:space="preserve">2017 Executive Board Meeting Schedule </w:t>
      </w:r>
      <w:r w:rsidR="00D119D2">
        <w:rPr>
          <w:i/>
          <w:sz w:val="22"/>
          <w:szCs w:val="22"/>
        </w:rPr>
        <w:t>(Attachment 7)</w:t>
      </w:r>
    </w:p>
    <w:p w:rsidR="00BF39E2" w:rsidRDefault="00D119D2" w:rsidP="00D119D2">
      <w:pPr>
        <w:ind w:left="720" w:firstLine="720"/>
        <w:outlineLvl w:val="0"/>
        <w:rPr>
          <w:b/>
          <w:sz w:val="22"/>
          <w:szCs w:val="22"/>
        </w:rPr>
      </w:pPr>
      <w:r>
        <w:rPr>
          <w:b/>
          <w:sz w:val="22"/>
          <w:szCs w:val="22"/>
        </w:rPr>
        <w:t>A.</w:t>
      </w:r>
      <w:r>
        <w:rPr>
          <w:b/>
          <w:sz w:val="22"/>
          <w:szCs w:val="22"/>
        </w:rPr>
        <w:tab/>
      </w:r>
      <w:r w:rsidR="00622B13">
        <w:rPr>
          <w:b/>
          <w:sz w:val="22"/>
          <w:szCs w:val="22"/>
        </w:rPr>
        <w:t xml:space="preserve">  </w:t>
      </w:r>
      <w:r w:rsidR="00BF39E2">
        <w:rPr>
          <w:b/>
          <w:sz w:val="22"/>
          <w:szCs w:val="22"/>
        </w:rPr>
        <w:t xml:space="preserve">Next Meeting:  Monday, </w:t>
      </w:r>
      <w:r>
        <w:rPr>
          <w:b/>
          <w:sz w:val="22"/>
          <w:szCs w:val="22"/>
        </w:rPr>
        <w:t>January 9, 2017</w:t>
      </w:r>
      <w:r w:rsidR="00BF39E2">
        <w:rPr>
          <w:b/>
          <w:sz w:val="22"/>
          <w:szCs w:val="22"/>
        </w:rPr>
        <w:t>, Du Page Mayors and Managers Conference, 9:00 a.m.</w:t>
      </w:r>
    </w:p>
    <w:p w:rsidR="00BF39E2" w:rsidRDefault="00BF39E2" w:rsidP="00407B79">
      <w:pPr>
        <w:outlineLvl w:val="0"/>
        <w:rPr>
          <w:b/>
          <w:sz w:val="22"/>
          <w:szCs w:val="22"/>
        </w:rPr>
      </w:pPr>
    </w:p>
    <w:p w:rsidR="00BF39E2" w:rsidRDefault="00BF39E2" w:rsidP="00407B79">
      <w:pPr>
        <w:outlineLvl w:val="0"/>
        <w:rPr>
          <w:b/>
          <w:sz w:val="22"/>
          <w:szCs w:val="22"/>
        </w:rPr>
      </w:pPr>
      <w:r>
        <w:rPr>
          <w:b/>
          <w:sz w:val="22"/>
          <w:szCs w:val="22"/>
        </w:rPr>
        <w:tab/>
        <w:t>XIII.</w:t>
      </w:r>
      <w:r>
        <w:rPr>
          <w:b/>
          <w:sz w:val="22"/>
          <w:szCs w:val="22"/>
        </w:rPr>
        <w:tab/>
        <w:t>Adjournment</w:t>
      </w:r>
    </w:p>
    <w:p w:rsidR="00B06032" w:rsidRDefault="00B06032" w:rsidP="00407B79">
      <w:pPr>
        <w:outlineLvl w:val="0"/>
        <w:rPr>
          <w:b/>
          <w:sz w:val="22"/>
          <w:szCs w:val="22"/>
        </w:rPr>
      </w:pPr>
    </w:p>
    <w:p w:rsidR="007348D2" w:rsidRDefault="007348D2" w:rsidP="00407B79">
      <w:pPr>
        <w:outlineLvl w:val="0"/>
        <w:rPr>
          <w:b/>
          <w:sz w:val="22"/>
          <w:szCs w:val="22"/>
        </w:rPr>
      </w:pPr>
    </w:p>
    <w:p w:rsidR="007348D2" w:rsidRDefault="007348D2" w:rsidP="00407B79">
      <w:pPr>
        <w:outlineLvl w:val="0"/>
        <w:rPr>
          <w:b/>
          <w:sz w:val="22"/>
          <w:szCs w:val="22"/>
        </w:rPr>
      </w:pPr>
    </w:p>
    <w:p w:rsidR="007348D2" w:rsidRDefault="007348D2" w:rsidP="00407B79">
      <w:pPr>
        <w:outlineLvl w:val="0"/>
        <w:rPr>
          <w:b/>
          <w:sz w:val="22"/>
          <w:szCs w:val="22"/>
        </w:rPr>
      </w:pPr>
    </w:p>
    <w:p w:rsidR="007348D2" w:rsidRDefault="007348D2" w:rsidP="00407B79">
      <w:pPr>
        <w:outlineLvl w:val="0"/>
        <w:rPr>
          <w:b/>
          <w:sz w:val="22"/>
          <w:szCs w:val="22"/>
        </w:rPr>
      </w:pPr>
    </w:p>
    <w:p w:rsidR="007348D2" w:rsidRDefault="007348D2" w:rsidP="00407B79">
      <w:pPr>
        <w:outlineLvl w:val="0"/>
        <w:rPr>
          <w:b/>
          <w:sz w:val="22"/>
          <w:szCs w:val="22"/>
        </w:rPr>
      </w:pPr>
    </w:p>
    <w:p w:rsidR="007348D2" w:rsidRDefault="007348D2" w:rsidP="00407B79">
      <w:pPr>
        <w:outlineLvl w:val="0"/>
        <w:rPr>
          <w:b/>
          <w:sz w:val="22"/>
          <w:szCs w:val="22"/>
        </w:rPr>
      </w:pPr>
    </w:p>
    <w:p w:rsidR="007348D2" w:rsidRDefault="007348D2" w:rsidP="00407B79">
      <w:pPr>
        <w:outlineLvl w:val="0"/>
        <w:rPr>
          <w:b/>
          <w:sz w:val="22"/>
          <w:szCs w:val="22"/>
        </w:rPr>
      </w:pPr>
    </w:p>
    <w:p w:rsidR="007348D2" w:rsidRDefault="007348D2" w:rsidP="00407B79">
      <w:pPr>
        <w:outlineLvl w:val="0"/>
        <w:rPr>
          <w:b/>
          <w:sz w:val="22"/>
          <w:szCs w:val="22"/>
        </w:rPr>
      </w:pPr>
    </w:p>
    <w:p w:rsidR="007348D2" w:rsidRDefault="007348D2" w:rsidP="00407B79">
      <w:pPr>
        <w:outlineLvl w:val="0"/>
        <w:rPr>
          <w:b/>
          <w:sz w:val="22"/>
          <w:szCs w:val="22"/>
        </w:rPr>
      </w:pPr>
    </w:p>
    <w:p w:rsidR="007348D2" w:rsidRDefault="007348D2" w:rsidP="00407B79">
      <w:pPr>
        <w:outlineLvl w:val="0"/>
        <w:rPr>
          <w:b/>
          <w:sz w:val="22"/>
          <w:szCs w:val="22"/>
        </w:rPr>
      </w:pPr>
    </w:p>
    <w:p w:rsidR="007348D2" w:rsidRDefault="007348D2" w:rsidP="00407B79">
      <w:pPr>
        <w:outlineLvl w:val="0"/>
        <w:rPr>
          <w:b/>
          <w:sz w:val="22"/>
          <w:szCs w:val="22"/>
        </w:rPr>
      </w:pPr>
    </w:p>
    <w:p w:rsidR="007348D2" w:rsidRDefault="007348D2" w:rsidP="00407B79">
      <w:pPr>
        <w:outlineLvl w:val="0"/>
        <w:rPr>
          <w:b/>
          <w:sz w:val="22"/>
          <w:szCs w:val="22"/>
        </w:rPr>
      </w:pPr>
    </w:p>
    <w:p w:rsidR="007348D2" w:rsidRDefault="007348D2" w:rsidP="00407B79">
      <w:pPr>
        <w:outlineLvl w:val="0"/>
        <w:rPr>
          <w:b/>
          <w:sz w:val="22"/>
          <w:szCs w:val="22"/>
        </w:rPr>
      </w:pPr>
    </w:p>
    <w:p w:rsidR="00B06032" w:rsidRDefault="00B06032" w:rsidP="00B06032">
      <w:pPr>
        <w:jc w:val="center"/>
        <w:outlineLvl w:val="0"/>
        <w:rPr>
          <w:b/>
          <w:i/>
        </w:rPr>
      </w:pPr>
      <w:r>
        <w:rPr>
          <w:b/>
          <w:i/>
        </w:rPr>
        <w:lastRenderedPageBreak/>
        <w:t xml:space="preserve">                                                                                                                                             Attachment 1</w:t>
      </w:r>
    </w:p>
    <w:p w:rsidR="007348D2" w:rsidRDefault="007348D2" w:rsidP="007348D2">
      <w:pPr>
        <w:rPr>
          <w:rFonts w:ascii="Arial Narrow" w:hAnsi="Arial Narrow" w:cs="Arial"/>
          <w:b/>
          <w:sz w:val="16"/>
          <w:szCs w:val="16"/>
        </w:rPr>
      </w:pPr>
      <w:r>
        <w:tab/>
      </w:r>
      <w:r>
        <w:tab/>
      </w:r>
      <w:r>
        <w:tab/>
      </w:r>
      <w:r>
        <w:tab/>
      </w:r>
      <w:r>
        <w:tab/>
      </w:r>
      <w:r>
        <w:rPr>
          <w:noProof/>
        </w:rPr>
        <w:drawing>
          <wp:anchor distT="0" distB="0" distL="2743200" distR="0" simplePos="0" relativeHeight="251659776" behindDoc="0" locked="0" layoutInCell="1" allowOverlap="1" wp14:anchorId="71BE0447" wp14:editId="21B7111B">
            <wp:simplePos x="0" y="0"/>
            <wp:positionH relativeFrom="column">
              <wp:posOffset>0</wp:posOffset>
            </wp:positionH>
            <wp:positionV relativeFrom="paragraph">
              <wp:posOffset>0</wp:posOffset>
            </wp:positionV>
            <wp:extent cx="3200400" cy="1310005"/>
            <wp:effectExtent l="0" t="0" r="0" b="4445"/>
            <wp:wrapSquare wrapText="bothSides"/>
            <wp:docPr id="1" name="Picture 1" descr="New%20MM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20MMC%20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Fonts w:ascii="Arial Narrow" w:hAnsi="Arial Narrow"/>
          <w:b/>
          <w:sz w:val="16"/>
          <w:szCs w:val="16"/>
        </w:rPr>
        <w:t>Jim Holland</w:t>
      </w:r>
    </w:p>
    <w:p w:rsidR="007348D2" w:rsidRDefault="007348D2" w:rsidP="007348D2">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Village of Frankfort</w:t>
      </w:r>
    </w:p>
    <w:p w:rsidR="007348D2" w:rsidRDefault="007348D2" w:rsidP="007348D2">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Chairman</w:t>
      </w:r>
    </w:p>
    <w:p w:rsidR="007348D2" w:rsidRDefault="007348D2" w:rsidP="007348D2">
      <w:pPr>
        <w:ind w:left="1440" w:firstLine="720"/>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Rahm Emanuel</w:t>
      </w:r>
    </w:p>
    <w:p w:rsidR="007348D2" w:rsidRDefault="007348D2" w:rsidP="007348D2">
      <w:pPr>
        <w:ind w:left="720" w:hanging="720"/>
        <w:rPr>
          <w:rFonts w:ascii="Arial Narrow" w:hAnsi="Arial Narrow"/>
          <w:b/>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City of Chicago</w:t>
      </w:r>
    </w:p>
    <w:p w:rsidR="007348D2" w:rsidRDefault="007348D2" w:rsidP="007348D2">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Executive Board 1</w:t>
      </w:r>
      <w:r>
        <w:rPr>
          <w:rFonts w:ascii="Arial Narrow" w:hAnsi="Arial Narrow"/>
          <w:sz w:val="16"/>
          <w:szCs w:val="16"/>
          <w:vertAlign w:val="superscript"/>
        </w:rPr>
        <w:t>st</w:t>
      </w:r>
      <w:r>
        <w:rPr>
          <w:rFonts w:ascii="Arial Narrow" w:hAnsi="Arial Narrow"/>
          <w:sz w:val="16"/>
          <w:szCs w:val="16"/>
        </w:rPr>
        <w:t xml:space="preserve"> Vice Chair</w:t>
      </w:r>
    </w:p>
    <w:p w:rsidR="007348D2" w:rsidRDefault="007348D2" w:rsidP="007348D2">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7348D2" w:rsidRDefault="007348D2" w:rsidP="007348D2">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b/>
          <w:sz w:val="16"/>
          <w:szCs w:val="16"/>
        </w:rPr>
        <w:t>Robert J. Nunamaker</w:t>
      </w:r>
    </w:p>
    <w:p w:rsidR="007348D2" w:rsidRDefault="007348D2" w:rsidP="007348D2">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President, Village of Fox River Grove</w:t>
      </w:r>
    </w:p>
    <w:p w:rsidR="007348D2" w:rsidRDefault="007348D2" w:rsidP="007348D2">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2</w:t>
      </w:r>
      <w:r>
        <w:rPr>
          <w:rFonts w:ascii="Arial Narrow" w:hAnsi="Arial Narrow"/>
          <w:sz w:val="16"/>
          <w:szCs w:val="16"/>
          <w:vertAlign w:val="superscript"/>
        </w:rPr>
        <w:t>nd</w:t>
      </w:r>
      <w:r>
        <w:rPr>
          <w:rFonts w:ascii="Arial Narrow" w:hAnsi="Arial Narrow"/>
          <w:sz w:val="16"/>
          <w:szCs w:val="16"/>
        </w:rPr>
        <w:t xml:space="preserve"> Vice Chair</w:t>
      </w:r>
    </w:p>
    <w:p w:rsidR="007348D2" w:rsidRDefault="007348D2" w:rsidP="007348D2">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p>
    <w:p w:rsidR="007348D2" w:rsidRDefault="007348D2" w:rsidP="007348D2">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Joseph Mancino</w:t>
      </w:r>
    </w:p>
    <w:p w:rsidR="007348D2" w:rsidRDefault="007348D2" w:rsidP="007348D2">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Mayor, Village of Hawthorn Woods</w:t>
      </w:r>
    </w:p>
    <w:p w:rsidR="007348D2" w:rsidRDefault="007348D2" w:rsidP="007348D2">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Secretary</w:t>
      </w:r>
    </w:p>
    <w:p w:rsidR="007348D2" w:rsidRDefault="007348D2" w:rsidP="007348D2">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7348D2" w:rsidRDefault="007348D2" w:rsidP="007348D2">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7348D2" w:rsidRPr="00385DD1" w:rsidRDefault="007348D2" w:rsidP="007348D2">
      <w:pPr>
        <w:jc w:val="center"/>
        <w:rPr>
          <w:b/>
        </w:rPr>
      </w:pPr>
      <w:r>
        <w:rPr>
          <w:b/>
        </w:rPr>
        <w:t>MINUTES</w:t>
      </w:r>
    </w:p>
    <w:p w:rsidR="007348D2" w:rsidRPr="00385DD1" w:rsidRDefault="007348D2" w:rsidP="007348D2">
      <w:pPr>
        <w:jc w:val="center"/>
        <w:rPr>
          <w:b/>
        </w:rPr>
      </w:pPr>
      <w:r w:rsidRPr="00385DD1">
        <w:rPr>
          <w:b/>
        </w:rPr>
        <w:t>Executive Board Meeting</w:t>
      </w:r>
    </w:p>
    <w:p w:rsidR="007348D2" w:rsidRDefault="007348D2" w:rsidP="007348D2">
      <w:pPr>
        <w:jc w:val="center"/>
        <w:rPr>
          <w:b/>
        </w:rPr>
      </w:pPr>
      <w:r>
        <w:rPr>
          <w:b/>
        </w:rPr>
        <w:t>September 12</w:t>
      </w:r>
      <w:r w:rsidRPr="00385DD1">
        <w:rPr>
          <w:b/>
        </w:rPr>
        <w:t>, 2016</w:t>
      </w:r>
    </w:p>
    <w:p w:rsidR="007348D2" w:rsidRPr="00385DD1" w:rsidRDefault="007348D2" w:rsidP="007348D2">
      <w:pPr>
        <w:rPr>
          <w:b/>
        </w:rPr>
      </w:pPr>
    </w:p>
    <w:p w:rsidR="007348D2" w:rsidRDefault="007348D2" w:rsidP="007348D2">
      <w:pPr>
        <w:ind w:left="3600"/>
        <w:rPr>
          <w:i/>
          <w:sz w:val="22"/>
          <w:szCs w:val="22"/>
        </w:rPr>
      </w:pPr>
    </w:p>
    <w:p w:rsidR="007348D2" w:rsidRPr="00A51C6F" w:rsidRDefault="007348D2" w:rsidP="007348D2">
      <w:pPr>
        <w:numPr>
          <w:ilvl w:val="0"/>
          <w:numId w:val="22"/>
        </w:numPr>
        <w:rPr>
          <w:b/>
          <w:sz w:val="22"/>
          <w:szCs w:val="22"/>
        </w:rPr>
      </w:pPr>
      <w:r w:rsidRPr="00A51C6F">
        <w:rPr>
          <w:b/>
          <w:sz w:val="22"/>
          <w:szCs w:val="22"/>
        </w:rPr>
        <w:t>Call to Order and Welcome</w:t>
      </w:r>
    </w:p>
    <w:p w:rsidR="007348D2" w:rsidRPr="00A51C6F" w:rsidRDefault="007348D2" w:rsidP="007348D2">
      <w:pPr>
        <w:ind w:left="1440"/>
        <w:rPr>
          <w:b/>
          <w:sz w:val="22"/>
          <w:szCs w:val="22"/>
        </w:rPr>
      </w:pPr>
      <w:r w:rsidRPr="00A51C6F">
        <w:rPr>
          <w:sz w:val="22"/>
          <w:szCs w:val="22"/>
        </w:rPr>
        <w:t>Frankfort Mayor and Executive Board Chairman Jim Holland, representing the Will County Governmental</w:t>
      </w:r>
    </w:p>
    <w:p w:rsidR="007348D2" w:rsidRDefault="007348D2" w:rsidP="007348D2">
      <w:pPr>
        <w:ind w:left="1440"/>
        <w:rPr>
          <w:sz w:val="22"/>
          <w:szCs w:val="22"/>
        </w:rPr>
      </w:pPr>
      <w:r w:rsidRPr="00A51C6F">
        <w:rPr>
          <w:sz w:val="22"/>
          <w:szCs w:val="22"/>
        </w:rPr>
        <w:t>League, called the meeting to order at 9:</w:t>
      </w:r>
      <w:r>
        <w:rPr>
          <w:sz w:val="22"/>
          <w:szCs w:val="22"/>
        </w:rPr>
        <w:t>04</w:t>
      </w:r>
      <w:r w:rsidRPr="00A51C6F">
        <w:rPr>
          <w:sz w:val="22"/>
          <w:szCs w:val="22"/>
        </w:rPr>
        <w:t xml:space="preserve"> a.m. </w:t>
      </w:r>
      <w:r>
        <w:rPr>
          <w:sz w:val="22"/>
          <w:szCs w:val="22"/>
        </w:rPr>
        <w:t xml:space="preserve">at the offices of the DuPage Mayors and Managers </w:t>
      </w:r>
    </w:p>
    <w:p w:rsidR="007348D2" w:rsidRPr="00A51C6F" w:rsidRDefault="007348D2" w:rsidP="007348D2">
      <w:pPr>
        <w:ind w:left="1440"/>
        <w:rPr>
          <w:b/>
          <w:sz w:val="22"/>
          <w:szCs w:val="22"/>
        </w:rPr>
      </w:pPr>
      <w:r>
        <w:rPr>
          <w:sz w:val="22"/>
          <w:szCs w:val="22"/>
        </w:rPr>
        <w:t xml:space="preserve">Conference, 1220 Oak Brook Road in Oak Brook, Illinois. </w:t>
      </w:r>
      <w:r w:rsidRPr="00A51C6F">
        <w:rPr>
          <w:sz w:val="22"/>
          <w:szCs w:val="22"/>
        </w:rPr>
        <w:t>Others in attendance included:</w:t>
      </w:r>
    </w:p>
    <w:p w:rsidR="007348D2" w:rsidRPr="00A51C6F" w:rsidRDefault="007348D2" w:rsidP="007348D2">
      <w:pPr>
        <w:ind w:left="1440"/>
        <w:rPr>
          <w:b/>
          <w:sz w:val="22"/>
          <w:szCs w:val="22"/>
        </w:rPr>
      </w:pPr>
    </w:p>
    <w:p w:rsidR="007348D2" w:rsidRPr="00A51C6F" w:rsidRDefault="007348D2" w:rsidP="007348D2">
      <w:pPr>
        <w:pStyle w:val="NoSpacing"/>
        <w:ind w:left="720" w:firstLine="720"/>
        <w:rPr>
          <w:rFonts w:ascii="Times New Roman" w:hAnsi="Times New Roman" w:cs="Times New Roman"/>
          <w:i/>
          <w:u w:val="single"/>
        </w:rPr>
      </w:pPr>
      <w:r w:rsidRPr="00A51C6F">
        <w:rPr>
          <w:rFonts w:ascii="Times New Roman" w:hAnsi="Times New Roman" w:cs="Times New Roman"/>
          <w:i/>
          <w:u w:val="single"/>
        </w:rPr>
        <w:t>Directors</w:t>
      </w:r>
    </w:p>
    <w:p w:rsidR="007348D2" w:rsidRPr="00A51C6F" w:rsidRDefault="007348D2" w:rsidP="007348D2">
      <w:pPr>
        <w:pStyle w:val="NoSpacing"/>
        <w:ind w:left="1440"/>
        <w:rPr>
          <w:rFonts w:ascii="Times New Roman" w:hAnsi="Times New Roman" w:cs="Times New Roman"/>
        </w:rPr>
      </w:pPr>
      <w:r w:rsidRPr="00A51C6F">
        <w:rPr>
          <w:rFonts w:ascii="Times New Roman" w:hAnsi="Times New Roman" w:cs="Times New Roman"/>
        </w:rPr>
        <w:t>President Karen Y. Darch, Barrington</w:t>
      </w:r>
      <w:r>
        <w:rPr>
          <w:rFonts w:ascii="Times New Roman" w:hAnsi="Times New Roman" w:cs="Times New Roman"/>
        </w:rPr>
        <w:t xml:space="preserve"> – via teleconference (representing the Northwest </w:t>
      </w:r>
      <w:r w:rsidRPr="00A51C6F">
        <w:rPr>
          <w:rFonts w:ascii="Times New Roman" w:hAnsi="Times New Roman" w:cs="Times New Roman"/>
        </w:rPr>
        <w:t xml:space="preserve">Municipal Conference) </w:t>
      </w:r>
    </w:p>
    <w:p w:rsidR="007348D2" w:rsidRDefault="007348D2" w:rsidP="007348D2">
      <w:pPr>
        <w:pStyle w:val="NoSpacing"/>
        <w:ind w:left="1440"/>
        <w:rPr>
          <w:rFonts w:ascii="Times New Roman" w:hAnsi="Times New Roman" w:cs="Times New Roman"/>
        </w:rPr>
      </w:pPr>
      <w:r>
        <w:rPr>
          <w:rFonts w:ascii="Times New Roman" w:hAnsi="Times New Roman" w:cs="Times New Roman"/>
        </w:rPr>
        <w:t>Mayor Gerald R. Bennett, Palos Hills (representing the Southwest Conference of Mayors)</w:t>
      </w:r>
    </w:p>
    <w:p w:rsidR="007348D2" w:rsidRDefault="007348D2" w:rsidP="007348D2">
      <w:pPr>
        <w:pStyle w:val="NoSpacing"/>
        <w:ind w:left="1440"/>
        <w:rPr>
          <w:rFonts w:ascii="Times New Roman" w:hAnsi="Times New Roman" w:cs="Times New Roman"/>
        </w:rPr>
      </w:pPr>
      <w:r>
        <w:rPr>
          <w:rFonts w:ascii="Times New Roman" w:hAnsi="Times New Roman" w:cs="Times New Roman"/>
        </w:rPr>
        <w:t>Mayor Paul S. Braun, Flossmoor (representing the South Suburban Mayors and Managers Association)</w:t>
      </w:r>
    </w:p>
    <w:p w:rsidR="007348D2" w:rsidRPr="00A51C6F" w:rsidRDefault="007348D2" w:rsidP="007348D2">
      <w:pPr>
        <w:pStyle w:val="NoSpacing"/>
        <w:ind w:left="1440"/>
        <w:rPr>
          <w:rFonts w:ascii="Times New Roman" w:hAnsi="Times New Roman" w:cs="Times New Roman"/>
        </w:rPr>
      </w:pPr>
      <w:r>
        <w:rPr>
          <w:rFonts w:ascii="Times New Roman" w:hAnsi="Times New Roman" w:cs="Times New Roman"/>
        </w:rPr>
        <w:t>Mayor Joseph Mancino, Hawthorn Woods (representing the Lake County Municipal League)</w:t>
      </w:r>
    </w:p>
    <w:p w:rsidR="007348D2" w:rsidRPr="00A51C6F" w:rsidRDefault="007348D2" w:rsidP="007348D2">
      <w:pPr>
        <w:pStyle w:val="NoSpacing"/>
        <w:ind w:left="1440"/>
        <w:rPr>
          <w:rFonts w:ascii="Times New Roman" w:hAnsi="Times New Roman" w:cs="Times New Roman"/>
        </w:rPr>
      </w:pPr>
      <w:r w:rsidRPr="00A51C6F">
        <w:rPr>
          <w:rFonts w:ascii="Times New Roman" w:hAnsi="Times New Roman" w:cs="Times New Roman"/>
        </w:rPr>
        <w:t>Mayor John A. Ostenburg, Park Forest (representing the South Suburban Mayors and Managers Association)</w:t>
      </w:r>
    </w:p>
    <w:p w:rsidR="007348D2" w:rsidRPr="00A51C6F" w:rsidRDefault="007348D2" w:rsidP="007348D2">
      <w:pPr>
        <w:pStyle w:val="NoSpacing"/>
        <w:ind w:left="1440"/>
        <w:rPr>
          <w:rFonts w:ascii="Times New Roman" w:hAnsi="Times New Roman" w:cs="Times New Roman"/>
        </w:rPr>
      </w:pPr>
      <w:r w:rsidRPr="00A51C6F">
        <w:rPr>
          <w:rFonts w:ascii="Times New Roman" w:hAnsi="Times New Roman" w:cs="Times New Roman"/>
        </w:rPr>
        <w:t>Mayor Jeffery D. Schielke, Batavia (representing the Metro West Council of Governments)</w:t>
      </w:r>
    </w:p>
    <w:p w:rsidR="007348D2" w:rsidRDefault="007348D2" w:rsidP="007348D2">
      <w:pPr>
        <w:pStyle w:val="NoSpacing"/>
        <w:ind w:left="1440"/>
        <w:rPr>
          <w:rFonts w:ascii="Times New Roman" w:hAnsi="Times New Roman" w:cs="Times New Roman"/>
        </w:rPr>
      </w:pPr>
      <w:r w:rsidRPr="00A51C6F">
        <w:rPr>
          <w:rFonts w:ascii="Times New Roman" w:hAnsi="Times New Roman" w:cs="Times New Roman"/>
        </w:rPr>
        <w:t>Mayor Jeffrey T. Sherwin, Northlake (representing the West Central Municipal Conference)</w:t>
      </w:r>
    </w:p>
    <w:p w:rsidR="007348D2" w:rsidRPr="00A51C6F" w:rsidRDefault="007348D2" w:rsidP="007348D2">
      <w:pPr>
        <w:pStyle w:val="NoSpacing"/>
        <w:rPr>
          <w:rFonts w:ascii="Times New Roman" w:hAnsi="Times New Roman" w:cs="Times New Roman"/>
        </w:rPr>
      </w:pPr>
    </w:p>
    <w:p w:rsidR="007348D2" w:rsidRPr="00A51C6F" w:rsidRDefault="007348D2" w:rsidP="007348D2">
      <w:pPr>
        <w:pStyle w:val="NoSpacing"/>
        <w:ind w:left="720" w:firstLine="720"/>
        <w:rPr>
          <w:rFonts w:ascii="Times New Roman" w:hAnsi="Times New Roman" w:cs="Times New Roman"/>
        </w:rPr>
      </w:pPr>
      <w:r w:rsidRPr="00A51C6F">
        <w:rPr>
          <w:rFonts w:ascii="Times New Roman" w:hAnsi="Times New Roman" w:cs="Times New Roman"/>
          <w:i/>
          <w:u w:val="single"/>
        </w:rPr>
        <w:t>Others</w:t>
      </w:r>
    </w:p>
    <w:p w:rsidR="007348D2" w:rsidRDefault="007348D2" w:rsidP="007348D2">
      <w:pPr>
        <w:pStyle w:val="NoSpacing"/>
        <w:ind w:left="720" w:firstLine="720"/>
        <w:rPr>
          <w:rFonts w:ascii="Times New Roman" w:hAnsi="Times New Roman" w:cs="Times New Roman"/>
        </w:rPr>
      </w:pPr>
      <w:r>
        <w:rPr>
          <w:rFonts w:ascii="Times New Roman" w:hAnsi="Times New Roman" w:cs="Times New Roman"/>
        </w:rPr>
        <w:t>Mark Fowler, Executive Director, Northwest Municipal Conference</w:t>
      </w:r>
    </w:p>
    <w:p w:rsidR="007348D2" w:rsidRPr="00A51C6F" w:rsidRDefault="007348D2" w:rsidP="007348D2">
      <w:pPr>
        <w:pStyle w:val="NoSpacing"/>
        <w:ind w:left="720" w:firstLine="720"/>
        <w:rPr>
          <w:rFonts w:ascii="Times New Roman" w:hAnsi="Times New Roman" w:cs="Times New Roman"/>
        </w:rPr>
      </w:pPr>
      <w:r w:rsidRPr="00A51C6F">
        <w:rPr>
          <w:rFonts w:ascii="Times New Roman" w:hAnsi="Times New Roman" w:cs="Times New Roman"/>
        </w:rPr>
        <w:t>Edward Paesel, Executive Director, South Suburban Mayors and Managers Association</w:t>
      </w:r>
    </w:p>
    <w:p w:rsidR="007348D2" w:rsidRPr="00A51C6F" w:rsidRDefault="007348D2" w:rsidP="007348D2">
      <w:pPr>
        <w:pStyle w:val="NoSpacing"/>
        <w:ind w:left="720" w:firstLine="720"/>
        <w:rPr>
          <w:rFonts w:ascii="Times New Roman" w:hAnsi="Times New Roman" w:cs="Times New Roman"/>
        </w:rPr>
      </w:pPr>
      <w:r w:rsidRPr="00A51C6F">
        <w:rPr>
          <w:rFonts w:ascii="Times New Roman" w:hAnsi="Times New Roman" w:cs="Times New Roman"/>
        </w:rPr>
        <w:t>Suzette Quintell, Deputy Executive Director, Du Page Mayors and Managers Conference</w:t>
      </w:r>
    </w:p>
    <w:p w:rsidR="007348D2" w:rsidRDefault="007348D2" w:rsidP="007348D2">
      <w:pPr>
        <w:pStyle w:val="NoSpacing"/>
        <w:ind w:left="720" w:firstLine="720"/>
        <w:rPr>
          <w:rFonts w:ascii="Times New Roman" w:hAnsi="Times New Roman" w:cs="Times New Roman"/>
        </w:rPr>
      </w:pPr>
      <w:r>
        <w:rPr>
          <w:rFonts w:ascii="Times New Roman" w:hAnsi="Times New Roman" w:cs="Times New Roman"/>
        </w:rPr>
        <w:t>Mary Randle, Executive Director, Metro West Council of Governments</w:t>
      </w:r>
    </w:p>
    <w:p w:rsidR="007348D2" w:rsidRPr="00A51C6F" w:rsidRDefault="007348D2" w:rsidP="007348D2">
      <w:pPr>
        <w:pStyle w:val="NoSpacing"/>
        <w:ind w:left="720" w:firstLine="720"/>
        <w:rPr>
          <w:rFonts w:ascii="Times New Roman" w:hAnsi="Times New Roman" w:cs="Times New Roman"/>
        </w:rPr>
      </w:pPr>
      <w:r w:rsidRPr="00A51C6F">
        <w:rPr>
          <w:rFonts w:ascii="Times New Roman" w:hAnsi="Times New Roman" w:cs="Times New Roman"/>
        </w:rPr>
        <w:t>Victoria Smith, Executive Director, Southwest Conference of Mayors</w:t>
      </w:r>
    </w:p>
    <w:p w:rsidR="007348D2" w:rsidRDefault="007348D2" w:rsidP="007348D2">
      <w:pPr>
        <w:pStyle w:val="NoSpacing"/>
        <w:ind w:left="720" w:firstLine="720"/>
        <w:rPr>
          <w:rFonts w:ascii="Times New Roman" w:hAnsi="Times New Roman" w:cs="Times New Roman"/>
        </w:rPr>
      </w:pPr>
      <w:r>
        <w:rPr>
          <w:rFonts w:ascii="Times New Roman" w:hAnsi="Times New Roman" w:cs="Times New Roman"/>
        </w:rPr>
        <w:t>Benjamin Brockschmidt, Vice President of Policy, Illinois Chamber of Commerce</w:t>
      </w:r>
    </w:p>
    <w:p w:rsidR="007348D2" w:rsidRPr="00977ED0" w:rsidRDefault="007348D2" w:rsidP="007348D2">
      <w:pPr>
        <w:pStyle w:val="NoSpacing"/>
        <w:ind w:left="1440"/>
        <w:rPr>
          <w:rFonts w:ascii="Times New Roman" w:hAnsi="Times New Roman" w:cs="Times New Roman"/>
        </w:rPr>
      </w:pPr>
      <w:r w:rsidRPr="00977ED0">
        <w:rPr>
          <w:rFonts w:ascii="Times New Roman" w:hAnsi="Times New Roman" w:cs="Times New Roman"/>
        </w:rPr>
        <w:t>Doug House, Construction Analyst, Indiana, Illinois Iowa Foundation for Fair Contracting</w:t>
      </w:r>
    </w:p>
    <w:p w:rsidR="007348D2" w:rsidRPr="00977ED0" w:rsidRDefault="007348D2" w:rsidP="007348D2">
      <w:pPr>
        <w:pStyle w:val="NoSpacing"/>
        <w:ind w:left="720" w:firstLine="720"/>
        <w:rPr>
          <w:rFonts w:ascii="Times New Roman" w:hAnsi="Times New Roman" w:cs="Times New Roman"/>
        </w:rPr>
      </w:pPr>
      <w:r w:rsidRPr="00977ED0">
        <w:rPr>
          <w:rFonts w:ascii="Times New Roman" w:hAnsi="Times New Roman" w:cs="Times New Roman"/>
        </w:rPr>
        <w:t>Michael Sturino, President</w:t>
      </w:r>
      <w:r>
        <w:rPr>
          <w:rFonts w:ascii="Times New Roman" w:hAnsi="Times New Roman" w:cs="Times New Roman"/>
        </w:rPr>
        <w:t xml:space="preserve">, </w:t>
      </w:r>
      <w:r w:rsidRPr="00977ED0">
        <w:rPr>
          <w:rFonts w:ascii="Times New Roman" w:hAnsi="Times New Roman" w:cs="Times New Roman"/>
        </w:rPr>
        <w:t>Illinois Road and Transportation Builders Association</w:t>
      </w:r>
    </w:p>
    <w:p w:rsidR="007348D2" w:rsidRPr="00A51C6F" w:rsidRDefault="007348D2" w:rsidP="007348D2">
      <w:pPr>
        <w:pStyle w:val="NoSpacing"/>
        <w:ind w:left="720" w:firstLine="720"/>
        <w:rPr>
          <w:rFonts w:ascii="Times New Roman" w:hAnsi="Times New Roman" w:cs="Times New Roman"/>
        </w:rPr>
      </w:pPr>
      <w:r w:rsidRPr="00A51C6F">
        <w:rPr>
          <w:rFonts w:ascii="Times New Roman" w:hAnsi="Times New Roman" w:cs="Times New Roman"/>
        </w:rPr>
        <w:t>David E. Bennett, Executive Director, Metropolitan Mayors Caucus</w:t>
      </w:r>
    </w:p>
    <w:p w:rsidR="007348D2" w:rsidRPr="00A51C6F" w:rsidRDefault="007348D2" w:rsidP="007348D2">
      <w:pPr>
        <w:pStyle w:val="NoSpacing"/>
        <w:ind w:left="720" w:firstLine="720"/>
        <w:rPr>
          <w:rFonts w:ascii="Times New Roman" w:hAnsi="Times New Roman" w:cs="Times New Roman"/>
        </w:rPr>
      </w:pPr>
      <w:r w:rsidRPr="00A51C6F">
        <w:rPr>
          <w:rFonts w:ascii="Times New Roman" w:hAnsi="Times New Roman" w:cs="Times New Roman"/>
        </w:rPr>
        <w:t>Allison Clements, Director of Housing Initiatives, Metropolitan Mayors Caucus</w:t>
      </w:r>
    </w:p>
    <w:p w:rsidR="007348D2" w:rsidRDefault="007348D2" w:rsidP="007348D2">
      <w:pPr>
        <w:pStyle w:val="NoSpacing"/>
        <w:ind w:left="720" w:firstLine="720"/>
        <w:rPr>
          <w:rFonts w:ascii="Times New Roman" w:hAnsi="Times New Roman" w:cs="Times New Roman"/>
        </w:rPr>
      </w:pPr>
      <w:r w:rsidRPr="00A51C6F">
        <w:rPr>
          <w:rFonts w:ascii="Times New Roman" w:hAnsi="Times New Roman" w:cs="Times New Roman"/>
        </w:rPr>
        <w:t>Edith Makra, Director of Environmental Initiatives, Metropolitan Mayors Caucus</w:t>
      </w:r>
    </w:p>
    <w:p w:rsidR="007348D2" w:rsidRDefault="007348D2" w:rsidP="007348D2">
      <w:pPr>
        <w:pStyle w:val="NoSpacing"/>
        <w:ind w:left="720" w:firstLine="720"/>
        <w:rPr>
          <w:rFonts w:ascii="Times New Roman" w:hAnsi="Times New Roman" w:cs="Times New Roman"/>
        </w:rPr>
      </w:pPr>
    </w:p>
    <w:p w:rsidR="007348D2" w:rsidRPr="008F5E32" w:rsidRDefault="007348D2" w:rsidP="007348D2">
      <w:pPr>
        <w:pStyle w:val="ListParagraph"/>
        <w:numPr>
          <w:ilvl w:val="0"/>
          <w:numId w:val="22"/>
        </w:numPr>
        <w:rPr>
          <w:b/>
          <w:sz w:val="22"/>
          <w:szCs w:val="22"/>
        </w:rPr>
      </w:pPr>
      <w:r w:rsidRPr="008F5E32">
        <w:rPr>
          <w:b/>
          <w:sz w:val="22"/>
          <w:szCs w:val="22"/>
        </w:rPr>
        <w:t>Approval of Minutes</w:t>
      </w:r>
    </w:p>
    <w:p w:rsidR="007348D2" w:rsidRDefault="007348D2" w:rsidP="007348D2">
      <w:pPr>
        <w:pStyle w:val="ListParagraph"/>
        <w:ind w:left="1440"/>
        <w:rPr>
          <w:sz w:val="22"/>
          <w:szCs w:val="22"/>
        </w:rPr>
      </w:pPr>
      <w:r>
        <w:rPr>
          <w:sz w:val="22"/>
          <w:szCs w:val="22"/>
        </w:rPr>
        <w:t xml:space="preserve">David Bennett noted a correction to the minutes for the July 11, 2016 meeting that had been sent via email. </w:t>
      </w:r>
    </w:p>
    <w:p w:rsidR="007348D2" w:rsidRDefault="007348D2" w:rsidP="007348D2">
      <w:pPr>
        <w:pStyle w:val="ListParagraph"/>
        <w:ind w:left="1440"/>
        <w:rPr>
          <w:sz w:val="22"/>
          <w:szCs w:val="22"/>
        </w:rPr>
      </w:pPr>
      <w:r>
        <w:rPr>
          <w:sz w:val="22"/>
          <w:szCs w:val="22"/>
        </w:rPr>
        <w:t xml:space="preserve">In section VIII under the Regional Housing Market Segmentation Analysis Project Update the program was funded by a grant from The Chicago Community Trust, not the Attorney General’s Office. Mayor Jeffery Schielke moved to approve the minutes with the noted change and Mayor Jeffrey Sherwin seconded the </w:t>
      </w:r>
    </w:p>
    <w:p w:rsidR="007348D2" w:rsidRDefault="007348D2" w:rsidP="007348D2">
      <w:pPr>
        <w:pStyle w:val="ListParagraph"/>
        <w:ind w:left="1440"/>
        <w:rPr>
          <w:sz w:val="22"/>
          <w:szCs w:val="22"/>
        </w:rPr>
      </w:pPr>
      <w:r>
        <w:rPr>
          <w:sz w:val="22"/>
          <w:szCs w:val="22"/>
        </w:rPr>
        <w:t xml:space="preserve">Motion and it passed unanimously. </w:t>
      </w:r>
      <w:r w:rsidRPr="00A77E1B">
        <w:rPr>
          <w:sz w:val="22"/>
          <w:szCs w:val="22"/>
        </w:rPr>
        <w:t xml:space="preserve"> </w:t>
      </w:r>
    </w:p>
    <w:p w:rsidR="007348D2" w:rsidRDefault="007348D2" w:rsidP="007348D2">
      <w:pPr>
        <w:jc w:val="center"/>
        <w:outlineLvl w:val="0"/>
        <w:rPr>
          <w:rFonts w:ascii="Arial Narrow" w:hAnsi="Arial Narrow"/>
          <w:b/>
          <w:sz w:val="20"/>
          <w:szCs w:val="20"/>
        </w:rPr>
      </w:pPr>
    </w:p>
    <w:p w:rsidR="007348D2" w:rsidRPr="00115475" w:rsidRDefault="007348D2" w:rsidP="007348D2">
      <w:pPr>
        <w:jc w:val="center"/>
        <w:outlineLvl w:val="0"/>
        <w:rPr>
          <w:rFonts w:ascii="Arial Narrow" w:hAnsi="Arial Narrow"/>
          <w:b/>
          <w:sz w:val="20"/>
          <w:szCs w:val="20"/>
        </w:rPr>
      </w:pPr>
      <w:r w:rsidRPr="00115475">
        <w:rPr>
          <w:rFonts w:ascii="Arial Narrow" w:hAnsi="Arial Narrow"/>
          <w:b/>
          <w:sz w:val="20"/>
          <w:szCs w:val="20"/>
        </w:rPr>
        <w:t>City of Chicago ∙ DuPage Mayors and Managers Conference ∙ Lake County Municipal League ∙</w:t>
      </w:r>
      <w:r>
        <w:rPr>
          <w:rFonts w:ascii="Arial Narrow" w:hAnsi="Arial Narrow"/>
          <w:b/>
          <w:sz w:val="20"/>
          <w:szCs w:val="20"/>
        </w:rPr>
        <w:t xml:space="preserve"> </w:t>
      </w:r>
      <w:r w:rsidRPr="00115475">
        <w:rPr>
          <w:rFonts w:ascii="Arial Narrow" w:hAnsi="Arial Narrow"/>
          <w:b/>
          <w:sz w:val="20"/>
          <w:szCs w:val="20"/>
        </w:rPr>
        <w:t xml:space="preserve">McHenry County </w:t>
      </w:r>
      <w:r>
        <w:rPr>
          <w:rFonts w:ascii="Arial Narrow" w:hAnsi="Arial Narrow"/>
          <w:b/>
          <w:sz w:val="20"/>
          <w:szCs w:val="20"/>
        </w:rPr>
        <w:t>Council of Governments</w:t>
      </w:r>
    </w:p>
    <w:p w:rsidR="007348D2" w:rsidRPr="00115475" w:rsidRDefault="007348D2" w:rsidP="007348D2">
      <w:pPr>
        <w:jc w:val="center"/>
        <w:outlineLvl w:val="0"/>
        <w:rPr>
          <w:rFonts w:ascii="Arial Narrow" w:hAnsi="Arial Narrow"/>
          <w:b/>
          <w:sz w:val="20"/>
          <w:szCs w:val="20"/>
        </w:rPr>
      </w:pPr>
      <w:r>
        <w:rPr>
          <w:rFonts w:ascii="Arial Narrow" w:hAnsi="Arial Narrow"/>
          <w:b/>
          <w:sz w:val="20"/>
          <w:szCs w:val="20"/>
        </w:rPr>
        <w:t>Metro West Council of Governments</w:t>
      </w:r>
      <w:r w:rsidRPr="00115475">
        <w:rPr>
          <w:rFonts w:ascii="Arial Narrow" w:hAnsi="Arial Narrow"/>
          <w:b/>
          <w:sz w:val="20"/>
          <w:szCs w:val="20"/>
        </w:rPr>
        <w:t xml:space="preserve"> ∙ Northwest Municipal Conference ∙ South Suburban Mayors and Managers Association</w:t>
      </w:r>
    </w:p>
    <w:p w:rsidR="007348D2" w:rsidRDefault="007348D2" w:rsidP="007348D2">
      <w:pPr>
        <w:jc w:val="center"/>
        <w:outlineLvl w:val="0"/>
        <w:rPr>
          <w:rFonts w:ascii="Arial Narrow" w:hAnsi="Arial Narrow"/>
          <w:b/>
          <w:sz w:val="20"/>
          <w:szCs w:val="20"/>
        </w:rPr>
      </w:pPr>
      <w:r w:rsidRPr="00115475">
        <w:rPr>
          <w:rFonts w:ascii="Arial Narrow" w:hAnsi="Arial Narrow"/>
          <w:b/>
          <w:sz w:val="20"/>
          <w:szCs w:val="20"/>
        </w:rPr>
        <w:t>Southwest Conference of Mayors ∙ West Central Municipal Conference ∙ Will County Governmental League</w:t>
      </w:r>
    </w:p>
    <w:p w:rsidR="007348D2" w:rsidRDefault="007348D2" w:rsidP="007348D2">
      <w:pPr>
        <w:jc w:val="center"/>
        <w:outlineLvl w:val="0"/>
        <w:rPr>
          <w:rFonts w:ascii="Arial Narrow" w:hAnsi="Arial Narrow"/>
          <w:b/>
          <w:sz w:val="20"/>
          <w:szCs w:val="20"/>
        </w:rPr>
      </w:pPr>
    </w:p>
    <w:p w:rsidR="007348D2" w:rsidRPr="00115475" w:rsidRDefault="007348D2" w:rsidP="007348D2">
      <w:pPr>
        <w:jc w:val="center"/>
        <w:outlineLvl w:val="0"/>
        <w:rPr>
          <w:rFonts w:ascii="Arial Narrow" w:hAnsi="Arial Narrow"/>
          <w:b/>
          <w:sz w:val="20"/>
          <w:szCs w:val="20"/>
        </w:rPr>
      </w:pPr>
      <w:r>
        <w:rPr>
          <w:rFonts w:ascii="Arial Narrow" w:hAnsi="Arial Narrow"/>
          <w:b/>
          <w:sz w:val="20"/>
          <w:szCs w:val="20"/>
        </w:rPr>
        <w:t>233 South Wacker Drive, Suite 800, Chicago, Illinois 60606</w:t>
      </w:r>
    </w:p>
    <w:p w:rsidR="007348D2" w:rsidRDefault="007348D2" w:rsidP="007348D2">
      <w:pPr>
        <w:jc w:val="center"/>
        <w:outlineLvl w:val="0"/>
        <w:rPr>
          <w:rFonts w:ascii="Arial Narrow" w:hAnsi="Arial Narrow"/>
          <w:b/>
          <w:sz w:val="20"/>
          <w:szCs w:val="20"/>
        </w:rPr>
      </w:pPr>
      <w:r>
        <w:rPr>
          <w:rFonts w:ascii="Arial Narrow" w:hAnsi="Arial Narrow"/>
          <w:b/>
          <w:sz w:val="20"/>
          <w:szCs w:val="20"/>
        </w:rPr>
        <w:t xml:space="preserve">Tel: 312.201.4505 </w:t>
      </w:r>
      <w:r>
        <w:rPr>
          <w:rFonts w:ascii="Arial Narrow" w:hAnsi="Arial Narrow"/>
          <w:b/>
          <w:sz w:val="20"/>
          <w:szCs w:val="20"/>
        </w:rPr>
        <w:tab/>
        <w:t>Fax: 312.258.1851</w:t>
      </w:r>
    </w:p>
    <w:p w:rsidR="007348D2" w:rsidRDefault="002A6CD3" w:rsidP="007348D2">
      <w:pPr>
        <w:jc w:val="center"/>
        <w:outlineLvl w:val="0"/>
        <w:rPr>
          <w:rStyle w:val="Hyperlink"/>
          <w:rFonts w:ascii="Arial Narrow" w:hAnsi="Arial Narrow"/>
          <w:b/>
          <w:i/>
          <w:sz w:val="16"/>
          <w:szCs w:val="16"/>
        </w:rPr>
      </w:pPr>
      <w:hyperlink r:id="rId8" w:history="1">
        <w:r w:rsidR="007348D2" w:rsidRPr="00331A87">
          <w:rPr>
            <w:rStyle w:val="Hyperlink"/>
            <w:rFonts w:ascii="Arial Narrow" w:hAnsi="Arial Narrow"/>
            <w:b/>
            <w:i/>
            <w:sz w:val="16"/>
            <w:szCs w:val="16"/>
          </w:rPr>
          <w:t>www.mayorscaucus.org</w:t>
        </w:r>
      </w:hyperlink>
    </w:p>
    <w:p w:rsidR="007348D2" w:rsidRDefault="007348D2" w:rsidP="007348D2">
      <w:pPr>
        <w:jc w:val="center"/>
        <w:outlineLvl w:val="0"/>
        <w:rPr>
          <w:rStyle w:val="Hyperlink"/>
          <w:rFonts w:ascii="Arial Narrow" w:hAnsi="Arial Narrow"/>
          <w:b/>
          <w:i/>
          <w:sz w:val="16"/>
          <w:szCs w:val="16"/>
        </w:rPr>
      </w:pPr>
    </w:p>
    <w:p w:rsidR="007348D2" w:rsidRDefault="007348D2" w:rsidP="007348D2">
      <w:pPr>
        <w:outlineLvl w:val="0"/>
        <w:rPr>
          <w:rStyle w:val="Hyperlink"/>
          <w:rFonts w:ascii="Arial Narrow" w:hAnsi="Arial Narrow"/>
          <w:b/>
          <w:i/>
          <w:sz w:val="16"/>
          <w:szCs w:val="16"/>
        </w:rPr>
      </w:pPr>
    </w:p>
    <w:p w:rsidR="007348D2" w:rsidRDefault="007348D2" w:rsidP="007348D2">
      <w:pPr>
        <w:outlineLvl w:val="0"/>
        <w:rPr>
          <w:rStyle w:val="Hyperlink"/>
          <w:rFonts w:ascii="Arial Narrow" w:hAnsi="Arial Narrow"/>
          <w:b/>
          <w:i/>
          <w:sz w:val="16"/>
          <w:szCs w:val="16"/>
        </w:rPr>
      </w:pPr>
    </w:p>
    <w:p w:rsidR="007348D2" w:rsidRPr="0080722A" w:rsidRDefault="007348D2" w:rsidP="007348D2">
      <w:pPr>
        <w:rPr>
          <w:b/>
        </w:rPr>
      </w:pPr>
      <w:r>
        <w:rPr>
          <w:rStyle w:val="Hyperlink"/>
          <w:b/>
          <w:color w:val="auto"/>
          <w:sz w:val="22"/>
          <w:szCs w:val="16"/>
          <w:u w:val="none"/>
        </w:rPr>
        <w:tab/>
      </w:r>
      <w:r>
        <w:rPr>
          <w:b/>
        </w:rPr>
        <w:t>MINUTES</w:t>
      </w:r>
    </w:p>
    <w:p w:rsidR="007348D2" w:rsidRPr="0080722A" w:rsidRDefault="007348D2" w:rsidP="007348D2">
      <w:pPr>
        <w:ind w:firstLine="720"/>
        <w:rPr>
          <w:b/>
        </w:rPr>
      </w:pPr>
      <w:r w:rsidRPr="0080722A">
        <w:rPr>
          <w:b/>
        </w:rPr>
        <w:t>Executive Board Meeting</w:t>
      </w:r>
    </w:p>
    <w:p w:rsidR="007348D2" w:rsidRPr="0080722A" w:rsidRDefault="007348D2" w:rsidP="007348D2">
      <w:pPr>
        <w:ind w:firstLine="720"/>
        <w:rPr>
          <w:b/>
        </w:rPr>
      </w:pPr>
      <w:r w:rsidRPr="0080722A">
        <w:rPr>
          <w:b/>
        </w:rPr>
        <w:t>September 12, 2016</w:t>
      </w:r>
    </w:p>
    <w:p w:rsidR="007348D2" w:rsidRDefault="007348D2" w:rsidP="007348D2">
      <w:pPr>
        <w:ind w:firstLine="720"/>
        <w:rPr>
          <w:b/>
        </w:rPr>
      </w:pPr>
      <w:r w:rsidRPr="0080722A">
        <w:rPr>
          <w:b/>
        </w:rPr>
        <w:t>Page 2</w:t>
      </w:r>
    </w:p>
    <w:p w:rsidR="007348D2" w:rsidRPr="0080722A" w:rsidRDefault="007348D2" w:rsidP="007348D2">
      <w:pPr>
        <w:ind w:firstLine="720"/>
        <w:rPr>
          <w:b/>
        </w:rPr>
      </w:pPr>
    </w:p>
    <w:p w:rsidR="007348D2" w:rsidRDefault="007348D2" w:rsidP="007348D2">
      <w:pPr>
        <w:ind w:firstLine="720"/>
        <w:rPr>
          <w:b/>
        </w:rPr>
      </w:pPr>
    </w:p>
    <w:p w:rsidR="007348D2" w:rsidRPr="00FA4770" w:rsidRDefault="007348D2" w:rsidP="007348D2">
      <w:pPr>
        <w:ind w:right="720" w:firstLine="720"/>
        <w:rPr>
          <w:i/>
          <w:sz w:val="22"/>
          <w:szCs w:val="22"/>
        </w:rPr>
      </w:pPr>
      <w:r>
        <w:rPr>
          <w:b/>
          <w:sz w:val="22"/>
          <w:szCs w:val="22"/>
        </w:rPr>
        <w:t>III.</w:t>
      </w:r>
      <w:r>
        <w:rPr>
          <w:b/>
          <w:sz w:val="22"/>
          <w:szCs w:val="22"/>
        </w:rPr>
        <w:tab/>
        <w:t xml:space="preserve">Presentation: Safe Roads Amendment </w:t>
      </w:r>
    </w:p>
    <w:p w:rsidR="007348D2" w:rsidRDefault="007348D2" w:rsidP="007348D2">
      <w:pPr>
        <w:ind w:left="1440"/>
        <w:rPr>
          <w:sz w:val="22"/>
          <w:szCs w:val="22"/>
        </w:rPr>
      </w:pPr>
      <w:r w:rsidRPr="00CE6A1A">
        <w:rPr>
          <w:sz w:val="22"/>
          <w:szCs w:val="22"/>
        </w:rPr>
        <w:t>Mayor Holland welcomed guests</w:t>
      </w:r>
      <w:r>
        <w:rPr>
          <w:sz w:val="22"/>
          <w:szCs w:val="22"/>
        </w:rPr>
        <w:t>,</w:t>
      </w:r>
      <w:r w:rsidRPr="00CE6A1A">
        <w:rPr>
          <w:sz w:val="22"/>
          <w:szCs w:val="22"/>
        </w:rPr>
        <w:t xml:space="preserve"> Benjamin Brockschmidt, Michael Sturino and Doug House</w:t>
      </w:r>
      <w:r>
        <w:rPr>
          <w:sz w:val="22"/>
          <w:szCs w:val="22"/>
        </w:rPr>
        <w:t>,</w:t>
      </w:r>
      <w:r w:rsidRPr="00CE6A1A">
        <w:rPr>
          <w:sz w:val="22"/>
          <w:szCs w:val="22"/>
        </w:rPr>
        <w:t xml:space="preserve"> to discuss </w:t>
      </w:r>
    </w:p>
    <w:p w:rsidR="007348D2" w:rsidRDefault="007348D2" w:rsidP="007348D2">
      <w:pPr>
        <w:ind w:left="1440"/>
        <w:rPr>
          <w:sz w:val="22"/>
          <w:szCs w:val="22"/>
        </w:rPr>
      </w:pPr>
      <w:r w:rsidRPr="00CE6A1A">
        <w:rPr>
          <w:sz w:val="22"/>
          <w:szCs w:val="22"/>
        </w:rPr>
        <w:t>the Safe Roads Amendment</w:t>
      </w:r>
      <w:r>
        <w:rPr>
          <w:sz w:val="22"/>
          <w:szCs w:val="22"/>
        </w:rPr>
        <w:t xml:space="preserve">.  This amendment would require all state and local transportation-related </w:t>
      </w:r>
    </w:p>
    <w:p w:rsidR="007348D2" w:rsidRDefault="007348D2" w:rsidP="007348D2">
      <w:pPr>
        <w:ind w:left="1440"/>
        <w:rPr>
          <w:sz w:val="22"/>
          <w:szCs w:val="22"/>
        </w:rPr>
      </w:pPr>
      <w:r>
        <w:rPr>
          <w:sz w:val="22"/>
          <w:szCs w:val="22"/>
        </w:rPr>
        <w:t xml:space="preserve">revenues to be dedicated solely to public highways, roads, streets, bridges, and mass transit.  It will also </w:t>
      </w:r>
    </w:p>
    <w:p w:rsidR="007348D2" w:rsidRDefault="007348D2" w:rsidP="007348D2">
      <w:pPr>
        <w:ind w:left="1440"/>
        <w:rPr>
          <w:sz w:val="22"/>
          <w:szCs w:val="22"/>
        </w:rPr>
      </w:pPr>
      <w:r>
        <w:rPr>
          <w:sz w:val="22"/>
          <w:szCs w:val="22"/>
        </w:rPr>
        <w:t xml:space="preserve">prevent future sweeps of these funds by The Governor and General Assembly.   </w:t>
      </w:r>
    </w:p>
    <w:p w:rsidR="007348D2" w:rsidRDefault="007348D2" w:rsidP="007348D2">
      <w:pPr>
        <w:ind w:left="1440"/>
        <w:rPr>
          <w:sz w:val="22"/>
          <w:szCs w:val="22"/>
        </w:rPr>
      </w:pPr>
    </w:p>
    <w:p w:rsidR="007348D2" w:rsidRDefault="007348D2" w:rsidP="007348D2">
      <w:pPr>
        <w:ind w:left="1440"/>
        <w:rPr>
          <w:sz w:val="22"/>
          <w:szCs w:val="22"/>
        </w:rPr>
      </w:pPr>
      <w:r>
        <w:rPr>
          <w:sz w:val="22"/>
          <w:szCs w:val="22"/>
        </w:rPr>
        <w:t xml:space="preserve">Mr. Sturino noted that every editorial board they have met with so far has supported the amendment.  There </w:t>
      </w:r>
    </w:p>
    <w:p w:rsidR="007348D2" w:rsidRDefault="007348D2" w:rsidP="007348D2">
      <w:pPr>
        <w:ind w:left="1440"/>
        <w:rPr>
          <w:sz w:val="22"/>
          <w:szCs w:val="22"/>
        </w:rPr>
      </w:pPr>
      <w:r>
        <w:rPr>
          <w:sz w:val="22"/>
          <w:szCs w:val="22"/>
        </w:rPr>
        <w:t xml:space="preserve">were no votes against it in the Illinois Senate and only 4 votes against in in the Illinois House when it passed </w:t>
      </w:r>
    </w:p>
    <w:p w:rsidR="007348D2" w:rsidRDefault="007348D2" w:rsidP="007348D2">
      <w:pPr>
        <w:ind w:left="1440"/>
        <w:rPr>
          <w:sz w:val="22"/>
          <w:szCs w:val="22"/>
        </w:rPr>
      </w:pPr>
      <w:r>
        <w:rPr>
          <w:sz w:val="22"/>
          <w:szCs w:val="22"/>
        </w:rPr>
        <w:t xml:space="preserve">the General Assembly this past spring.  The next step is for the Secretary of State to send every voter a blue </w:t>
      </w:r>
    </w:p>
    <w:p w:rsidR="007348D2" w:rsidRDefault="007348D2" w:rsidP="007348D2">
      <w:pPr>
        <w:ind w:left="1440"/>
        <w:rPr>
          <w:sz w:val="22"/>
          <w:szCs w:val="22"/>
        </w:rPr>
      </w:pPr>
      <w:r>
        <w:rPr>
          <w:sz w:val="22"/>
          <w:szCs w:val="22"/>
        </w:rPr>
        <w:t xml:space="preserve">book with language about the amendment which will arrive later this month.  A website, </w:t>
      </w:r>
      <w:r w:rsidRPr="00DC4638">
        <w:rPr>
          <w:sz w:val="22"/>
          <w:szCs w:val="22"/>
          <w:u w:val="single"/>
        </w:rPr>
        <w:t>saferoadsamendment.com</w:t>
      </w:r>
      <w:r>
        <w:rPr>
          <w:sz w:val="22"/>
          <w:szCs w:val="22"/>
        </w:rPr>
        <w:t>, has also been created to provide more information.  Under the State Constitution,</w:t>
      </w:r>
    </w:p>
    <w:p w:rsidR="007348D2" w:rsidRDefault="007348D2" w:rsidP="007348D2">
      <w:pPr>
        <w:ind w:left="1440"/>
        <w:rPr>
          <w:sz w:val="22"/>
          <w:szCs w:val="22"/>
        </w:rPr>
      </w:pPr>
      <w:r>
        <w:rPr>
          <w:sz w:val="22"/>
          <w:szCs w:val="22"/>
        </w:rPr>
        <w:t xml:space="preserve">a 3/5ths majority is needed for the amendment to pass. </w:t>
      </w:r>
    </w:p>
    <w:p w:rsidR="007348D2" w:rsidRDefault="007348D2" w:rsidP="007348D2">
      <w:pPr>
        <w:ind w:left="1440"/>
        <w:rPr>
          <w:sz w:val="22"/>
          <w:szCs w:val="22"/>
        </w:rPr>
      </w:pPr>
    </w:p>
    <w:p w:rsidR="007348D2" w:rsidRDefault="007348D2" w:rsidP="007348D2">
      <w:pPr>
        <w:ind w:left="1440"/>
        <w:rPr>
          <w:sz w:val="22"/>
          <w:szCs w:val="22"/>
        </w:rPr>
      </w:pPr>
      <w:r>
        <w:rPr>
          <w:sz w:val="22"/>
          <w:szCs w:val="22"/>
        </w:rPr>
        <w:t xml:space="preserve">Mr. Brockschmidt then reviewed a PowerPoint presentation.  He noted that Illinois </w:t>
      </w:r>
      <w:r w:rsidRPr="00CE6A1A">
        <w:rPr>
          <w:sz w:val="22"/>
          <w:szCs w:val="22"/>
        </w:rPr>
        <w:t xml:space="preserve">has the third largest </w:t>
      </w:r>
    </w:p>
    <w:p w:rsidR="007348D2" w:rsidRDefault="007348D2" w:rsidP="007348D2">
      <w:pPr>
        <w:ind w:left="1440"/>
        <w:rPr>
          <w:sz w:val="22"/>
          <w:szCs w:val="22"/>
        </w:rPr>
      </w:pPr>
      <w:r w:rsidRPr="00CE6A1A">
        <w:rPr>
          <w:sz w:val="22"/>
          <w:szCs w:val="22"/>
        </w:rPr>
        <w:t>inventory of public roads and bridges and the third largest trans</w:t>
      </w:r>
      <w:r>
        <w:rPr>
          <w:sz w:val="22"/>
          <w:szCs w:val="22"/>
        </w:rPr>
        <w:t>it system in the country, but the State’s</w:t>
      </w:r>
    </w:p>
    <w:p w:rsidR="007348D2" w:rsidRDefault="007348D2" w:rsidP="007348D2">
      <w:pPr>
        <w:ind w:left="1440"/>
        <w:rPr>
          <w:sz w:val="22"/>
          <w:szCs w:val="22"/>
        </w:rPr>
      </w:pPr>
      <w:r w:rsidRPr="00CE6A1A">
        <w:rPr>
          <w:sz w:val="22"/>
          <w:szCs w:val="22"/>
        </w:rPr>
        <w:t>investment</w:t>
      </w:r>
      <w:r>
        <w:rPr>
          <w:sz w:val="22"/>
          <w:szCs w:val="22"/>
        </w:rPr>
        <w:t xml:space="preserve"> in roads and transit has been woefully inadequate.  This </w:t>
      </w:r>
      <w:r w:rsidRPr="00CE6A1A">
        <w:rPr>
          <w:sz w:val="22"/>
          <w:szCs w:val="22"/>
        </w:rPr>
        <w:t xml:space="preserve">threatens </w:t>
      </w:r>
      <w:r>
        <w:rPr>
          <w:sz w:val="22"/>
          <w:szCs w:val="22"/>
        </w:rPr>
        <w:t>public</w:t>
      </w:r>
      <w:r w:rsidRPr="00CE6A1A">
        <w:rPr>
          <w:sz w:val="22"/>
          <w:szCs w:val="22"/>
        </w:rPr>
        <w:t xml:space="preserve"> safety</w:t>
      </w:r>
      <w:r>
        <w:rPr>
          <w:sz w:val="22"/>
          <w:szCs w:val="22"/>
        </w:rPr>
        <w:t xml:space="preserve"> and has resulted in</w:t>
      </w:r>
    </w:p>
    <w:p w:rsidR="007348D2" w:rsidRDefault="007348D2" w:rsidP="007348D2">
      <w:pPr>
        <w:ind w:left="1440"/>
        <w:rPr>
          <w:sz w:val="22"/>
          <w:szCs w:val="22"/>
        </w:rPr>
      </w:pPr>
      <w:r>
        <w:rPr>
          <w:sz w:val="22"/>
          <w:szCs w:val="22"/>
        </w:rPr>
        <w:t>traffic c</w:t>
      </w:r>
      <w:r w:rsidRPr="00CE6A1A">
        <w:rPr>
          <w:sz w:val="22"/>
          <w:szCs w:val="22"/>
        </w:rPr>
        <w:t xml:space="preserve">ongestion </w:t>
      </w:r>
      <w:r>
        <w:rPr>
          <w:sz w:val="22"/>
          <w:szCs w:val="22"/>
        </w:rPr>
        <w:t xml:space="preserve">which has had a negative impact on jobs and economic development.  </w:t>
      </w:r>
    </w:p>
    <w:p w:rsidR="007348D2" w:rsidRDefault="007348D2" w:rsidP="007348D2">
      <w:pPr>
        <w:ind w:left="1440"/>
        <w:rPr>
          <w:sz w:val="22"/>
          <w:szCs w:val="22"/>
        </w:rPr>
      </w:pPr>
    </w:p>
    <w:p w:rsidR="007348D2" w:rsidRDefault="007348D2" w:rsidP="007348D2">
      <w:pPr>
        <w:ind w:left="1440"/>
        <w:rPr>
          <w:sz w:val="22"/>
          <w:szCs w:val="22"/>
        </w:rPr>
      </w:pPr>
      <w:r>
        <w:rPr>
          <w:sz w:val="22"/>
          <w:szCs w:val="22"/>
        </w:rPr>
        <w:t>Mr. Brockschmidt also reviewed some financial data.  He stated that e</w:t>
      </w:r>
      <w:r w:rsidRPr="00CE6A1A">
        <w:rPr>
          <w:sz w:val="22"/>
          <w:szCs w:val="22"/>
        </w:rPr>
        <w:t xml:space="preserve">very $1.3 billion in infrastructure investment provides a return of $2 billion in growth. </w:t>
      </w:r>
      <w:r>
        <w:rPr>
          <w:sz w:val="22"/>
          <w:szCs w:val="22"/>
        </w:rPr>
        <w:t xml:space="preserve"> </w:t>
      </w:r>
      <w:r w:rsidRPr="00CE6A1A">
        <w:rPr>
          <w:sz w:val="22"/>
          <w:szCs w:val="22"/>
        </w:rPr>
        <w:t xml:space="preserve">The value of dollars collected has generally stayed the </w:t>
      </w:r>
    </w:p>
    <w:p w:rsidR="007348D2" w:rsidRDefault="007348D2" w:rsidP="007348D2">
      <w:pPr>
        <w:ind w:left="1440"/>
        <w:rPr>
          <w:sz w:val="22"/>
          <w:szCs w:val="22"/>
        </w:rPr>
      </w:pPr>
      <w:r w:rsidRPr="00CE6A1A">
        <w:rPr>
          <w:sz w:val="22"/>
          <w:szCs w:val="22"/>
        </w:rPr>
        <w:t xml:space="preserve">same over time, however </w:t>
      </w:r>
      <w:r>
        <w:rPr>
          <w:sz w:val="22"/>
          <w:szCs w:val="22"/>
        </w:rPr>
        <w:t>roadway and transit capital project costs have</w:t>
      </w:r>
      <w:r w:rsidRPr="00CE6A1A">
        <w:rPr>
          <w:sz w:val="22"/>
          <w:szCs w:val="22"/>
        </w:rPr>
        <w:t xml:space="preserve"> gone up. </w:t>
      </w:r>
      <w:r>
        <w:rPr>
          <w:sz w:val="22"/>
          <w:szCs w:val="22"/>
        </w:rPr>
        <w:t xml:space="preserve"> </w:t>
      </w:r>
      <w:r w:rsidRPr="00CE6A1A">
        <w:rPr>
          <w:sz w:val="22"/>
          <w:szCs w:val="22"/>
        </w:rPr>
        <w:t>Federal funding has also</w:t>
      </w:r>
    </w:p>
    <w:p w:rsidR="007348D2" w:rsidRDefault="007348D2" w:rsidP="007348D2">
      <w:pPr>
        <w:ind w:left="1440"/>
        <w:rPr>
          <w:sz w:val="22"/>
          <w:szCs w:val="22"/>
        </w:rPr>
      </w:pPr>
      <w:r w:rsidRPr="00CE6A1A">
        <w:rPr>
          <w:sz w:val="22"/>
          <w:szCs w:val="22"/>
        </w:rPr>
        <w:t>fallen short – the Highway Trust Fund has been flat</w:t>
      </w:r>
      <w:r>
        <w:rPr>
          <w:sz w:val="22"/>
          <w:szCs w:val="22"/>
        </w:rPr>
        <w:t>,</w:t>
      </w:r>
      <w:r w:rsidRPr="00CE6A1A">
        <w:rPr>
          <w:sz w:val="22"/>
          <w:szCs w:val="22"/>
        </w:rPr>
        <w:t xml:space="preserve"> funding at a lower value with no increase in sight. </w:t>
      </w:r>
      <w:r>
        <w:rPr>
          <w:sz w:val="22"/>
          <w:szCs w:val="22"/>
        </w:rPr>
        <w:t xml:space="preserve"> </w:t>
      </w:r>
    </w:p>
    <w:p w:rsidR="007348D2" w:rsidRDefault="007348D2" w:rsidP="007348D2">
      <w:pPr>
        <w:ind w:left="1440"/>
        <w:rPr>
          <w:sz w:val="22"/>
          <w:szCs w:val="22"/>
        </w:rPr>
      </w:pPr>
    </w:p>
    <w:p w:rsidR="007348D2" w:rsidRDefault="007348D2" w:rsidP="007348D2">
      <w:pPr>
        <w:ind w:left="1440"/>
        <w:rPr>
          <w:sz w:val="22"/>
          <w:szCs w:val="22"/>
        </w:rPr>
      </w:pPr>
      <w:r w:rsidRPr="00CE6A1A">
        <w:rPr>
          <w:sz w:val="22"/>
          <w:szCs w:val="22"/>
        </w:rPr>
        <w:t>The Safe Road</w:t>
      </w:r>
      <w:r>
        <w:rPr>
          <w:sz w:val="22"/>
          <w:szCs w:val="22"/>
        </w:rPr>
        <w:t>s</w:t>
      </w:r>
      <w:r w:rsidRPr="00CE6A1A">
        <w:rPr>
          <w:sz w:val="22"/>
          <w:szCs w:val="22"/>
        </w:rPr>
        <w:t xml:space="preserve"> Amendment won’t solve </w:t>
      </w:r>
      <w:r>
        <w:rPr>
          <w:sz w:val="22"/>
          <w:szCs w:val="22"/>
        </w:rPr>
        <w:t>the</w:t>
      </w:r>
      <w:r w:rsidRPr="00CE6A1A">
        <w:rPr>
          <w:sz w:val="22"/>
          <w:szCs w:val="22"/>
        </w:rPr>
        <w:t xml:space="preserve"> </w:t>
      </w:r>
      <w:r>
        <w:rPr>
          <w:sz w:val="22"/>
          <w:szCs w:val="22"/>
        </w:rPr>
        <w:t xml:space="preserve">lack of </w:t>
      </w:r>
      <w:r w:rsidRPr="00CE6A1A">
        <w:rPr>
          <w:sz w:val="22"/>
          <w:szCs w:val="22"/>
        </w:rPr>
        <w:t>funding problem</w:t>
      </w:r>
      <w:r>
        <w:rPr>
          <w:sz w:val="22"/>
          <w:szCs w:val="22"/>
        </w:rPr>
        <w:t xml:space="preserve"> that exists</w:t>
      </w:r>
      <w:r w:rsidRPr="00CE6A1A">
        <w:rPr>
          <w:sz w:val="22"/>
          <w:szCs w:val="22"/>
        </w:rPr>
        <w:t xml:space="preserve">, but it will ensure that no </w:t>
      </w:r>
    </w:p>
    <w:p w:rsidR="007348D2" w:rsidRDefault="007348D2" w:rsidP="007348D2">
      <w:pPr>
        <w:ind w:left="1440"/>
        <w:rPr>
          <w:sz w:val="22"/>
          <w:szCs w:val="22"/>
        </w:rPr>
      </w:pPr>
      <w:r w:rsidRPr="00CE6A1A">
        <w:rPr>
          <w:sz w:val="22"/>
          <w:szCs w:val="22"/>
        </w:rPr>
        <w:t xml:space="preserve">future sweeps affect </w:t>
      </w:r>
      <w:r>
        <w:rPr>
          <w:sz w:val="22"/>
          <w:szCs w:val="22"/>
        </w:rPr>
        <w:t xml:space="preserve">current state and </w:t>
      </w:r>
      <w:r w:rsidRPr="00CE6A1A">
        <w:rPr>
          <w:sz w:val="22"/>
          <w:szCs w:val="22"/>
        </w:rPr>
        <w:t xml:space="preserve">local MFT formula funds. </w:t>
      </w:r>
      <w:r>
        <w:rPr>
          <w:sz w:val="22"/>
          <w:szCs w:val="22"/>
        </w:rPr>
        <w:t xml:space="preserve"> </w:t>
      </w:r>
      <w:r w:rsidRPr="00CE6A1A">
        <w:rPr>
          <w:sz w:val="22"/>
          <w:szCs w:val="22"/>
        </w:rPr>
        <w:t xml:space="preserve">It will ensure that revenues collected from transportation sources are reinvested in transportation assets. </w:t>
      </w:r>
      <w:r>
        <w:rPr>
          <w:sz w:val="22"/>
          <w:szCs w:val="22"/>
        </w:rPr>
        <w:t xml:space="preserve"> </w:t>
      </w:r>
      <w:r w:rsidRPr="00CE6A1A">
        <w:rPr>
          <w:sz w:val="22"/>
          <w:szCs w:val="22"/>
        </w:rPr>
        <w:t xml:space="preserve">It will allow for the funding of transit, </w:t>
      </w:r>
    </w:p>
    <w:p w:rsidR="007348D2" w:rsidRDefault="007348D2" w:rsidP="007348D2">
      <w:pPr>
        <w:ind w:left="1440"/>
        <w:rPr>
          <w:sz w:val="22"/>
          <w:szCs w:val="22"/>
        </w:rPr>
      </w:pPr>
      <w:r w:rsidRPr="00CE6A1A">
        <w:rPr>
          <w:sz w:val="22"/>
          <w:szCs w:val="22"/>
        </w:rPr>
        <w:t xml:space="preserve">pedestrian, rail, road, bridge and other supporting transportation assets including safety. </w:t>
      </w:r>
      <w:r>
        <w:rPr>
          <w:sz w:val="22"/>
          <w:szCs w:val="22"/>
        </w:rPr>
        <w:t xml:space="preserve"> </w:t>
      </w:r>
      <w:r w:rsidRPr="00CE6A1A">
        <w:rPr>
          <w:sz w:val="22"/>
          <w:szCs w:val="22"/>
        </w:rPr>
        <w:t xml:space="preserve">It will provide for expenditures of the operations that support transportation assets including safety. </w:t>
      </w:r>
      <w:r>
        <w:rPr>
          <w:sz w:val="22"/>
          <w:szCs w:val="22"/>
        </w:rPr>
        <w:t xml:space="preserve"> </w:t>
      </w:r>
      <w:r w:rsidRPr="00CE6A1A">
        <w:rPr>
          <w:sz w:val="22"/>
          <w:szCs w:val="22"/>
        </w:rPr>
        <w:t xml:space="preserve">The </w:t>
      </w:r>
      <w:r>
        <w:rPr>
          <w:sz w:val="22"/>
          <w:szCs w:val="22"/>
        </w:rPr>
        <w:t>a</w:t>
      </w:r>
      <w:r w:rsidRPr="00CE6A1A">
        <w:rPr>
          <w:sz w:val="22"/>
          <w:szCs w:val="22"/>
        </w:rPr>
        <w:t xml:space="preserve">mendment will not </w:t>
      </w:r>
    </w:p>
    <w:p w:rsidR="007348D2" w:rsidRDefault="007348D2" w:rsidP="007348D2">
      <w:pPr>
        <w:ind w:left="1440"/>
        <w:rPr>
          <w:sz w:val="22"/>
          <w:szCs w:val="22"/>
        </w:rPr>
      </w:pPr>
      <w:r w:rsidRPr="00CE6A1A">
        <w:rPr>
          <w:sz w:val="22"/>
          <w:szCs w:val="22"/>
        </w:rPr>
        <w:t xml:space="preserve">enact any new taxes or fees. It does not change state or federal allocation of funds to different regions of the </w:t>
      </w:r>
    </w:p>
    <w:p w:rsidR="007348D2" w:rsidRDefault="007348D2" w:rsidP="007348D2">
      <w:pPr>
        <w:ind w:left="1440"/>
        <w:rPr>
          <w:sz w:val="22"/>
          <w:szCs w:val="22"/>
        </w:rPr>
      </w:pPr>
      <w:r w:rsidRPr="00CE6A1A">
        <w:rPr>
          <w:sz w:val="22"/>
          <w:szCs w:val="22"/>
        </w:rPr>
        <w:t xml:space="preserve">state or units of government. </w:t>
      </w:r>
    </w:p>
    <w:p w:rsidR="007348D2" w:rsidRDefault="007348D2" w:rsidP="007348D2">
      <w:pPr>
        <w:ind w:left="1440"/>
        <w:rPr>
          <w:sz w:val="22"/>
          <w:szCs w:val="22"/>
        </w:rPr>
      </w:pPr>
    </w:p>
    <w:p w:rsidR="007348D2" w:rsidRDefault="007348D2" w:rsidP="007348D2">
      <w:pPr>
        <w:ind w:left="1440"/>
        <w:rPr>
          <w:sz w:val="22"/>
          <w:szCs w:val="22"/>
        </w:rPr>
      </w:pPr>
      <w:r>
        <w:rPr>
          <w:sz w:val="22"/>
          <w:szCs w:val="22"/>
        </w:rPr>
        <w:t xml:space="preserve">Mr. </w:t>
      </w:r>
      <w:r w:rsidRPr="00CE6A1A">
        <w:rPr>
          <w:sz w:val="22"/>
          <w:szCs w:val="22"/>
        </w:rPr>
        <w:t>House then introduced himself and explained he has had experience w</w:t>
      </w:r>
      <w:r>
        <w:rPr>
          <w:sz w:val="22"/>
          <w:szCs w:val="22"/>
        </w:rPr>
        <w:t xml:space="preserve">orking in municipal government </w:t>
      </w:r>
    </w:p>
    <w:p w:rsidR="007348D2" w:rsidRDefault="007348D2" w:rsidP="007348D2">
      <w:pPr>
        <w:ind w:left="1440"/>
        <w:rPr>
          <w:sz w:val="22"/>
          <w:szCs w:val="22"/>
        </w:rPr>
      </w:pPr>
      <w:r>
        <w:rPr>
          <w:sz w:val="22"/>
          <w:szCs w:val="22"/>
        </w:rPr>
        <w:t>and i</w:t>
      </w:r>
      <w:r w:rsidRPr="00CE6A1A">
        <w:rPr>
          <w:sz w:val="22"/>
          <w:szCs w:val="22"/>
        </w:rPr>
        <w:t xml:space="preserve">s </w:t>
      </w:r>
      <w:r>
        <w:rPr>
          <w:sz w:val="22"/>
          <w:szCs w:val="22"/>
        </w:rPr>
        <w:t>P</w:t>
      </w:r>
      <w:r w:rsidRPr="00CE6A1A">
        <w:rPr>
          <w:sz w:val="22"/>
          <w:szCs w:val="22"/>
        </w:rPr>
        <w:t xml:space="preserve">ast </w:t>
      </w:r>
      <w:r>
        <w:rPr>
          <w:sz w:val="22"/>
          <w:szCs w:val="22"/>
        </w:rPr>
        <w:t>P</w:t>
      </w:r>
      <w:r w:rsidRPr="00CE6A1A">
        <w:rPr>
          <w:sz w:val="22"/>
          <w:szCs w:val="22"/>
        </w:rPr>
        <w:t>resident of the I</w:t>
      </w:r>
      <w:r>
        <w:rPr>
          <w:sz w:val="22"/>
          <w:szCs w:val="22"/>
        </w:rPr>
        <w:t>llinois</w:t>
      </w:r>
      <w:r w:rsidRPr="00CE6A1A">
        <w:rPr>
          <w:sz w:val="22"/>
          <w:szCs w:val="22"/>
        </w:rPr>
        <w:t xml:space="preserve"> Public Works Association. </w:t>
      </w:r>
      <w:r>
        <w:rPr>
          <w:sz w:val="22"/>
          <w:szCs w:val="22"/>
        </w:rPr>
        <w:t xml:space="preserve"> He noted that often local governments will </w:t>
      </w:r>
    </w:p>
    <w:p w:rsidR="007348D2" w:rsidRDefault="007348D2" w:rsidP="007348D2">
      <w:pPr>
        <w:ind w:left="1440"/>
        <w:rPr>
          <w:sz w:val="22"/>
          <w:szCs w:val="22"/>
        </w:rPr>
      </w:pPr>
      <w:r>
        <w:rPr>
          <w:sz w:val="22"/>
          <w:szCs w:val="22"/>
        </w:rPr>
        <w:t>need to pull funding from other sources to accomplish their transportation projects.</w:t>
      </w:r>
      <w:r w:rsidRPr="00CE6A1A">
        <w:rPr>
          <w:sz w:val="22"/>
          <w:szCs w:val="22"/>
        </w:rPr>
        <w:t xml:space="preserve"> Communities </w:t>
      </w:r>
      <w:r>
        <w:rPr>
          <w:sz w:val="22"/>
          <w:szCs w:val="22"/>
        </w:rPr>
        <w:t xml:space="preserve">often </w:t>
      </w:r>
      <w:r w:rsidRPr="00CE6A1A">
        <w:rPr>
          <w:sz w:val="22"/>
          <w:szCs w:val="22"/>
        </w:rPr>
        <w:t>have to delay projects or will have to delay othe</w:t>
      </w:r>
      <w:r>
        <w:rPr>
          <w:sz w:val="22"/>
          <w:szCs w:val="22"/>
        </w:rPr>
        <w:t xml:space="preserve">r purchases such as squad cars and </w:t>
      </w:r>
      <w:r w:rsidRPr="00CE6A1A">
        <w:rPr>
          <w:sz w:val="22"/>
          <w:szCs w:val="22"/>
        </w:rPr>
        <w:t xml:space="preserve">park system enhancements in order </w:t>
      </w:r>
    </w:p>
    <w:p w:rsidR="007348D2" w:rsidRDefault="007348D2" w:rsidP="007348D2">
      <w:pPr>
        <w:ind w:left="1440"/>
        <w:rPr>
          <w:sz w:val="22"/>
          <w:szCs w:val="22"/>
        </w:rPr>
      </w:pPr>
      <w:r w:rsidRPr="00CE6A1A">
        <w:rPr>
          <w:sz w:val="22"/>
          <w:szCs w:val="22"/>
        </w:rPr>
        <w:t xml:space="preserve">to fund these projects on their own. </w:t>
      </w:r>
      <w:r>
        <w:rPr>
          <w:sz w:val="22"/>
          <w:szCs w:val="22"/>
        </w:rPr>
        <w:t>He noted that t</w:t>
      </w:r>
      <w:r w:rsidRPr="00CE6A1A">
        <w:rPr>
          <w:sz w:val="22"/>
          <w:szCs w:val="22"/>
        </w:rPr>
        <w:t>h</w:t>
      </w:r>
      <w:r>
        <w:rPr>
          <w:sz w:val="22"/>
          <w:szCs w:val="22"/>
        </w:rPr>
        <w:t>e Safe Roads</w:t>
      </w:r>
      <w:r w:rsidRPr="00CE6A1A">
        <w:rPr>
          <w:sz w:val="22"/>
          <w:szCs w:val="22"/>
        </w:rPr>
        <w:t xml:space="preserve"> Amendme</w:t>
      </w:r>
      <w:r>
        <w:rPr>
          <w:sz w:val="22"/>
          <w:szCs w:val="22"/>
        </w:rPr>
        <w:t xml:space="preserve">nt has virtually no opposition and </w:t>
      </w:r>
    </w:p>
    <w:p w:rsidR="007348D2" w:rsidRDefault="007348D2" w:rsidP="007348D2">
      <w:pPr>
        <w:ind w:left="1440"/>
        <w:rPr>
          <w:sz w:val="22"/>
          <w:szCs w:val="22"/>
        </w:rPr>
      </w:pPr>
      <w:r>
        <w:rPr>
          <w:sz w:val="22"/>
          <w:szCs w:val="22"/>
        </w:rPr>
        <w:t>that Mayors should help in supporting it</w:t>
      </w:r>
      <w:r w:rsidRPr="00CE6A1A">
        <w:rPr>
          <w:sz w:val="22"/>
          <w:szCs w:val="22"/>
        </w:rPr>
        <w:t>.</w:t>
      </w:r>
    </w:p>
    <w:p w:rsidR="007348D2" w:rsidRPr="00CE6A1A" w:rsidRDefault="007348D2" w:rsidP="007348D2">
      <w:pPr>
        <w:ind w:left="1440"/>
        <w:rPr>
          <w:sz w:val="22"/>
          <w:szCs w:val="22"/>
        </w:rPr>
      </w:pPr>
      <w:r w:rsidRPr="00CE6A1A">
        <w:rPr>
          <w:sz w:val="22"/>
          <w:szCs w:val="22"/>
        </w:rPr>
        <w:t xml:space="preserve"> </w:t>
      </w:r>
    </w:p>
    <w:p w:rsidR="007348D2" w:rsidRDefault="007348D2" w:rsidP="007348D2">
      <w:pPr>
        <w:ind w:left="1440"/>
        <w:rPr>
          <w:sz w:val="22"/>
          <w:szCs w:val="22"/>
        </w:rPr>
      </w:pPr>
      <w:r w:rsidRPr="00CE6A1A">
        <w:rPr>
          <w:sz w:val="22"/>
          <w:szCs w:val="22"/>
        </w:rPr>
        <w:t xml:space="preserve">Mayor </w:t>
      </w:r>
      <w:r>
        <w:rPr>
          <w:sz w:val="22"/>
          <w:szCs w:val="22"/>
        </w:rPr>
        <w:t xml:space="preserve">Jeffrey </w:t>
      </w:r>
      <w:r w:rsidRPr="00CE6A1A">
        <w:rPr>
          <w:sz w:val="22"/>
          <w:szCs w:val="22"/>
        </w:rPr>
        <w:t xml:space="preserve">Sherwin </w:t>
      </w:r>
      <w:r>
        <w:rPr>
          <w:sz w:val="22"/>
          <w:szCs w:val="22"/>
        </w:rPr>
        <w:t>stated his concern that if the amendment passes th</w:t>
      </w:r>
      <w:r w:rsidRPr="00CE6A1A">
        <w:rPr>
          <w:sz w:val="22"/>
          <w:szCs w:val="22"/>
        </w:rPr>
        <w:t xml:space="preserve">en the state legislature will </w:t>
      </w:r>
      <w:r>
        <w:rPr>
          <w:sz w:val="22"/>
          <w:szCs w:val="22"/>
        </w:rPr>
        <w:t xml:space="preserve">have </w:t>
      </w:r>
    </w:p>
    <w:p w:rsidR="007348D2" w:rsidRDefault="007348D2" w:rsidP="007348D2">
      <w:pPr>
        <w:ind w:left="1440"/>
        <w:rPr>
          <w:sz w:val="22"/>
          <w:szCs w:val="22"/>
        </w:rPr>
      </w:pPr>
      <w:r>
        <w:rPr>
          <w:sz w:val="22"/>
          <w:szCs w:val="22"/>
        </w:rPr>
        <w:t>even more reason to go after the Local Government Distributive Fund</w:t>
      </w:r>
      <w:r w:rsidRPr="00CE6A1A">
        <w:rPr>
          <w:sz w:val="22"/>
          <w:szCs w:val="22"/>
        </w:rPr>
        <w:t>.</w:t>
      </w:r>
      <w:r>
        <w:rPr>
          <w:sz w:val="22"/>
          <w:szCs w:val="22"/>
        </w:rPr>
        <w:t xml:space="preserve">  </w:t>
      </w:r>
      <w:r w:rsidRPr="00CE6A1A">
        <w:rPr>
          <w:sz w:val="22"/>
          <w:szCs w:val="22"/>
        </w:rPr>
        <w:t xml:space="preserve">Mayor Bennett asked why there is a constitutional amendment if </w:t>
      </w:r>
      <w:r>
        <w:rPr>
          <w:sz w:val="22"/>
          <w:szCs w:val="22"/>
        </w:rPr>
        <w:t>the</w:t>
      </w:r>
      <w:r w:rsidRPr="00CE6A1A">
        <w:rPr>
          <w:sz w:val="22"/>
          <w:szCs w:val="22"/>
        </w:rPr>
        <w:t xml:space="preserve"> state legislature is so supportive. </w:t>
      </w:r>
      <w:r>
        <w:rPr>
          <w:sz w:val="22"/>
          <w:szCs w:val="22"/>
        </w:rPr>
        <w:t xml:space="preserve">  Mr. Brockschmidt replied</w:t>
      </w:r>
      <w:r w:rsidRPr="00CE6A1A">
        <w:rPr>
          <w:sz w:val="22"/>
          <w:szCs w:val="22"/>
        </w:rPr>
        <w:t xml:space="preserve"> that of the </w:t>
      </w:r>
      <w:r>
        <w:rPr>
          <w:sz w:val="22"/>
          <w:szCs w:val="22"/>
        </w:rPr>
        <w:t>twelve</w:t>
      </w:r>
      <w:r w:rsidRPr="00CE6A1A">
        <w:rPr>
          <w:sz w:val="22"/>
          <w:szCs w:val="22"/>
        </w:rPr>
        <w:t xml:space="preserve"> constitutional amendments </w:t>
      </w:r>
      <w:r>
        <w:rPr>
          <w:sz w:val="22"/>
          <w:szCs w:val="22"/>
        </w:rPr>
        <w:t xml:space="preserve">proposed by the Legislature this year, the Safe Roads Amendment was the only one </w:t>
      </w:r>
    </w:p>
    <w:p w:rsidR="007348D2" w:rsidRDefault="007348D2" w:rsidP="007348D2">
      <w:pPr>
        <w:ind w:left="1440"/>
        <w:rPr>
          <w:sz w:val="22"/>
          <w:szCs w:val="22"/>
        </w:rPr>
      </w:pPr>
      <w:r>
        <w:rPr>
          <w:sz w:val="22"/>
          <w:szCs w:val="22"/>
        </w:rPr>
        <w:t xml:space="preserve">to survive.  He is not sure why. </w:t>
      </w:r>
      <w:r w:rsidRPr="00CE6A1A">
        <w:rPr>
          <w:sz w:val="22"/>
          <w:szCs w:val="22"/>
        </w:rPr>
        <w:t>Some state elected o</w:t>
      </w:r>
      <w:r>
        <w:rPr>
          <w:sz w:val="22"/>
          <w:szCs w:val="22"/>
        </w:rPr>
        <w:t>fficials say that it holds the L</w:t>
      </w:r>
      <w:r w:rsidRPr="00CE6A1A">
        <w:rPr>
          <w:sz w:val="22"/>
          <w:szCs w:val="22"/>
        </w:rPr>
        <w:t xml:space="preserve">egislature accountable and prevents sweeps moving forward. </w:t>
      </w:r>
    </w:p>
    <w:p w:rsidR="007348D2" w:rsidRDefault="007348D2" w:rsidP="007348D2">
      <w:pPr>
        <w:ind w:left="1440"/>
        <w:rPr>
          <w:sz w:val="22"/>
          <w:szCs w:val="22"/>
        </w:rPr>
      </w:pPr>
    </w:p>
    <w:p w:rsidR="007348D2" w:rsidRDefault="007348D2" w:rsidP="007348D2">
      <w:pPr>
        <w:ind w:left="1440"/>
        <w:rPr>
          <w:sz w:val="22"/>
          <w:szCs w:val="22"/>
        </w:rPr>
      </w:pPr>
      <w:r>
        <w:rPr>
          <w:sz w:val="22"/>
          <w:szCs w:val="22"/>
        </w:rPr>
        <w:t xml:space="preserve">Mayor Joseph </w:t>
      </w:r>
      <w:r w:rsidRPr="00CE6A1A">
        <w:rPr>
          <w:sz w:val="22"/>
          <w:szCs w:val="22"/>
        </w:rPr>
        <w:t>Mancino aske</w:t>
      </w:r>
      <w:r>
        <w:rPr>
          <w:sz w:val="22"/>
          <w:szCs w:val="22"/>
        </w:rPr>
        <w:t xml:space="preserve">d if it is good government to use </w:t>
      </w:r>
      <w:r w:rsidRPr="00CE6A1A">
        <w:rPr>
          <w:sz w:val="22"/>
          <w:szCs w:val="22"/>
        </w:rPr>
        <w:t>constitutional amendment</w:t>
      </w:r>
      <w:r>
        <w:rPr>
          <w:sz w:val="22"/>
          <w:szCs w:val="22"/>
        </w:rPr>
        <w:t>s to tie</w:t>
      </w:r>
      <w:r w:rsidRPr="00CE6A1A">
        <w:rPr>
          <w:sz w:val="22"/>
          <w:szCs w:val="22"/>
        </w:rPr>
        <w:t xml:space="preserve"> future elected officials</w:t>
      </w:r>
      <w:r>
        <w:rPr>
          <w:sz w:val="22"/>
          <w:szCs w:val="22"/>
        </w:rPr>
        <w:t>’</w:t>
      </w:r>
      <w:r w:rsidRPr="00CE6A1A">
        <w:rPr>
          <w:sz w:val="22"/>
          <w:szCs w:val="22"/>
        </w:rPr>
        <w:t xml:space="preserve"> hands.</w:t>
      </w:r>
      <w:r>
        <w:rPr>
          <w:sz w:val="22"/>
          <w:szCs w:val="22"/>
        </w:rPr>
        <w:t xml:space="preserve"> He noted the position we are in now with the constitutional guarantee regarding pensions.</w:t>
      </w:r>
      <w:r w:rsidRPr="00CE6A1A">
        <w:rPr>
          <w:sz w:val="22"/>
          <w:szCs w:val="22"/>
        </w:rPr>
        <w:t xml:space="preserve"> </w:t>
      </w:r>
      <w:r>
        <w:rPr>
          <w:sz w:val="22"/>
          <w:szCs w:val="22"/>
        </w:rPr>
        <w:t xml:space="preserve"> He stated that f</w:t>
      </w:r>
      <w:r w:rsidRPr="00CE6A1A">
        <w:rPr>
          <w:sz w:val="22"/>
          <w:szCs w:val="22"/>
        </w:rPr>
        <w:t xml:space="preserve">unding roads is a good thing and is the right thing to do, </w:t>
      </w:r>
      <w:r>
        <w:rPr>
          <w:sz w:val="22"/>
          <w:szCs w:val="22"/>
        </w:rPr>
        <w:t xml:space="preserve">but </w:t>
      </w:r>
      <w:r w:rsidRPr="00CE6A1A">
        <w:rPr>
          <w:sz w:val="22"/>
          <w:szCs w:val="22"/>
        </w:rPr>
        <w:t>he does</w:t>
      </w:r>
      <w:r>
        <w:rPr>
          <w:sz w:val="22"/>
          <w:szCs w:val="22"/>
        </w:rPr>
        <w:t xml:space="preserve"> not</w:t>
      </w:r>
      <w:r w:rsidRPr="00CE6A1A">
        <w:rPr>
          <w:sz w:val="22"/>
          <w:szCs w:val="22"/>
        </w:rPr>
        <w:t xml:space="preserve"> think its good government</w:t>
      </w:r>
    </w:p>
    <w:p w:rsidR="007348D2" w:rsidRDefault="007348D2" w:rsidP="007348D2">
      <w:pPr>
        <w:ind w:left="1440"/>
        <w:rPr>
          <w:sz w:val="22"/>
          <w:szCs w:val="22"/>
        </w:rPr>
      </w:pPr>
      <w:r>
        <w:rPr>
          <w:sz w:val="22"/>
          <w:szCs w:val="22"/>
        </w:rPr>
        <w:t>t</w:t>
      </w:r>
      <w:r w:rsidRPr="00CE6A1A">
        <w:rPr>
          <w:sz w:val="22"/>
          <w:szCs w:val="22"/>
        </w:rPr>
        <w:t>o</w:t>
      </w:r>
      <w:r>
        <w:rPr>
          <w:sz w:val="22"/>
          <w:szCs w:val="22"/>
        </w:rPr>
        <w:t xml:space="preserve"> use this method. </w:t>
      </w:r>
    </w:p>
    <w:p w:rsidR="007348D2" w:rsidRDefault="007348D2" w:rsidP="007348D2">
      <w:pPr>
        <w:ind w:left="1440"/>
        <w:rPr>
          <w:sz w:val="22"/>
          <w:szCs w:val="22"/>
        </w:rPr>
      </w:pPr>
    </w:p>
    <w:p w:rsidR="007348D2" w:rsidRDefault="007348D2" w:rsidP="007348D2">
      <w:pPr>
        <w:ind w:left="1440"/>
        <w:rPr>
          <w:sz w:val="22"/>
          <w:szCs w:val="22"/>
        </w:rPr>
      </w:pPr>
    </w:p>
    <w:p w:rsidR="007348D2" w:rsidRDefault="007348D2" w:rsidP="007348D2">
      <w:pPr>
        <w:ind w:left="1440"/>
        <w:rPr>
          <w:sz w:val="22"/>
          <w:szCs w:val="22"/>
        </w:rPr>
      </w:pPr>
    </w:p>
    <w:p w:rsidR="007348D2" w:rsidRDefault="007348D2" w:rsidP="007348D2">
      <w:pPr>
        <w:ind w:left="1440"/>
        <w:rPr>
          <w:sz w:val="22"/>
          <w:szCs w:val="22"/>
        </w:rPr>
      </w:pPr>
    </w:p>
    <w:p w:rsidR="007348D2" w:rsidRPr="0080722A" w:rsidRDefault="007348D2" w:rsidP="007348D2">
      <w:pPr>
        <w:ind w:firstLine="720"/>
        <w:rPr>
          <w:b/>
        </w:rPr>
      </w:pPr>
      <w:r>
        <w:rPr>
          <w:b/>
        </w:rPr>
        <w:t>MINUTES</w:t>
      </w:r>
    </w:p>
    <w:p w:rsidR="007348D2" w:rsidRPr="0080722A" w:rsidRDefault="007348D2" w:rsidP="007348D2">
      <w:pPr>
        <w:ind w:firstLine="720"/>
        <w:rPr>
          <w:b/>
        </w:rPr>
      </w:pPr>
      <w:r w:rsidRPr="0080722A">
        <w:rPr>
          <w:b/>
        </w:rPr>
        <w:t>Executive Board Meeting</w:t>
      </w:r>
    </w:p>
    <w:p w:rsidR="007348D2" w:rsidRPr="0080722A" w:rsidRDefault="007348D2" w:rsidP="007348D2">
      <w:pPr>
        <w:ind w:firstLine="720"/>
        <w:rPr>
          <w:b/>
        </w:rPr>
      </w:pPr>
      <w:r w:rsidRPr="0080722A">
        <w:rPr>
          <w:b/>
        </w:rPr>
        <w:t>September 12, 2016</w:t>
      </w:r>
    </w:p>
    <w:p w:rsidR="007348D2" w:rsidRPr="0080722A" w:rsidRDefault="007348D2" w:rsidP="007348D2">
      <w:pPr>
        <w:ind w:firstLine="720"/>
        <w:rPr>
          <w:b/>
        </w:rPr>
      </w:pPr>
      <w:r>
        <w:rPr>
          <w:b/>
        </w:rPr>
        <w:t>Page 3</w:t>
      </w:r>
    </w:p>
    <w:p w:rsidR="007348D2" w:rsidRDefault="007348D2" w:rsidP="007348D2">
      <w:pPr>
        <w:ind w:left="1440"/>
        <w:rPr>
          <w:sz w:val="22"/>
          <w:szCs w:val="22"/>
        </w:rPr>
      </w:pPr>
    </w:p>
    <w:p w:rsidR="007348D2" w:rsidRDefault="007348D2" w:rsidP="007348D2">
      <w:pPr>
        <w:ind w:left="1440"/>
        <w:rPr>
          <w:sz w:val="22"/>
          <w:szCs w:val="22"/>
        </w:rPr>
      </w:pPr>
    </w:p>
    <w:p w:rsidR="007348D2" w:rsidRPr="00FA4770" w:rsidRDefault="007348D2" w:rsidP="007348D2">
      <w:pPr>
        <w:ind w:right="720" w:firstLine="720"/>
        <w:rPr>
          <w:i/>
          <w:sz w:val="22"/>
          <w:szCs w:val="22"/>
        </w:rPr>
      </w:pPr>
      <w:r>
        <w:rPr>
          <w:b/>
          <w:sz w:val="22"/>
          <w:szCs w:val="22"/>
        </w:rPr>
        <w:t>III.</w:t>
      </w:r>
      <w:r>
        <w:rPr>
          <w:b/>
          <w:sz w:val="22"/>
          <w:szCs w:val="22"/>
        </w:rPr>
        <w:tab/>
        <w:t>Presentation: Safe Roads Amendment (cont.)</w:t>
      </w:r>
    </w:p>
    <w:p w:rsidR="007348D2" w:rsidRDefault="007348D2" w:rsidP="007348D2">
      <w:pPr>
        <w:ind w:left="1440"/>
        <w:rPr>
          <w:sz w:val="22"/>
          <w:szCs w:val="22"/>
        </w:rPr>
      </w:pPr>
      <w:r>
        <w:rPr>
          <w:sz w:val="22"/>
          <w:szCs w:val="22"/>
        </w:rPr>
        <w:t>Mr. Sturino pointed out that polling shows that if the general public know th</w:t>
      </w:r>
      <w:r w:rsidRPr="00CE6A1A">
        <w:rPr>
          <w:sz w:val="22"/>
          <w:szCs w:val="22"/>
        </w:rPr>
        <w:t>eir user fees are goin</w:t>
      </w:r>
      <w:r>
        <w:rPr>
          <w:sz w:val="22"/>
          <w:szCs w:val="22"/>
        </w:rPr>
        <w:t xml:space="preserve">g to </w:t>
      </w:r>
    </w:p>
    <w:p w:rsidR="007348D2" w:rsidRDefault="007348D2" w:rsidP="007348D2">
      <w:pPr>
        <w:ind w:left="1440"/>
        <w:rPr>
          <w:sz w:val="22"/>
          <w:szCs w:val="22"/>
        </w:rPr>
      </w:pPr>
      <w:r>
        <w:rPr>
          <w:sz w:val="22"/>
          <w:szCs w:val="22"/>
        </w:rPr>
        <w:t xml:space="preserve">support transportation investments, they will be willing to support increases in those fees.   Proponents of </w:t>
      </w:r>
    </w:p>
    <w:p w:rsidR="007348D2" w:rsidRDefault="007348D2" w:rsidP="007348D2">
      <w:pPr>
        <w:ind w:left="1440"/>
        <w:rPr>
          <w:sz w:val="22"/>
          <w:szCs w:val="22"/>
        </w:rPr>
      </w:pPr>
      <w:r>
        <w:rPr>
          <w:sz w:val="22"/>
          <w:szCs w:val="22"/>
        </w:rPr>
        <w:t xml:space="preserve">the amendment believe that </w:t>
      </w:r>
      <w:r w:rsidRPr="00CE6A1A">
        <w:rPr>
          <w:sz w:val="22"/>
          <w:szCs w:val="22"/>
        </w:rPr>
        <w:t>without</w:t>
      </w:r>
      <w:r>
        <w:rPr>
          <w:sz w:val="22"/>
          <w:szCs w:val="22"/>
        </w:rPr>
        <w:t xml:space="preserve"> it,</w:t>
      </w:r>
      <w:r w:rsidRPr="00CE6A1A">
        <w:rPr>
          <w:sz w:val="22"/>
          <w:szCs w:val="22"/>
        </w:rPr>
        <w:t xml:space="preserve"> </w:t>
      </w:r>
      <w:r>
        <w:rPr>
          <w:sz w:val="22"/>
          <w:szCs w:val="22"/>
        </w:rPr>
        <w:t xml:space="preserve">future </w:t>
      </w:r>
      <w:r w:rsidRPr="00CE6A1A">
        <w:rPr>
          <w:sz w:val="22"/>
          <w:szCs w:val="22"/>
        </w:rPr>
        <w:t xml:space="preserve">public support for </w:t>
      </w:r>
      <w:r>
        <w:rPr>
          <w:sz w:val="22"/>
          <w:szCs w:val="22"/>
        </w:rPr>
        <w:t xml:space="preserve">increased fees and taxes for </w:t>
      </w:r>
      <w:r w:rsidRPr="00CE6A1A">
        <w:rPr>
          <w:sz w:val="22"/>
          <w:szCs w:val="22"/>
        </w:rPr>
        <w:t>transportation inves</w:t>
      </w:r>
      <w:r>
        <w:rPr>
          <w:sz w:val="22"/>
          <w:szCs w:val="22"/>
        </w:rPr>
        <w:t>t</w:t>
      </w:r>
      <w:r w:rsidRPr="00CE6A1A">
        <w:rPr>
          <w:sz w:val="22"/>
          <w:szCs w:val="22"/>
        </w:rPr>
        <w:t>ment</w:t>
      </w:r>
      <w:r>
        <w:rPr>
          <w:sz w:val="22"/>
          <w:szCs w:val="22"/>
        </w:rPr>
        <w:t xml:space="preserve">s will be lost.  </w:t>
      </w:r>
    </w:p>
    <w:p w:rsidR="007348D2" w:rsidRDefault="007348D2" w:rsidP="007348D2">
      <w:pPr>
        <w:ind w:left="1440"/>
        <w:rPr>
          <w:sz w:val="22"/>
          <w:szCs w:val="22"/>
        </w:rPr>
      </w:pPr>
    </w:p>
    <w:p w:rsidR="007348D2" w:rsidRDefault="007348D2" w:rsidP="007348D2">
      <w:pPr>
        <w:ind w:left="1440"/>
        <w:rPr>
          <w:sz w:val="22"/>
          <w:szCs w:val="22"/>
        </w:rPr>
      </w:pPr>
      <w:r>
        <w:rPr>
          <w:sz w:val="22"/>
          <w:szCs w:val="22"/>
        </w:rPr>
        <w:t xml:space="preserve">Chairman Holland asked if one of the guest speakers could </w:t>
      </w:r>
      <w:r w:rsidRPr="00CE6A1A">
        <w:rPr>
          <w:sz w:val="22"/>
          <w:szCs w:val="22"/>
        </w:rPr>
        <w:t>read the exact langu</w:t>
      </w:r>
      <w:r>
        <w:rPr>
          <w:sz w:val="22"/>
          <w:szCs w:val="22"/>
        </w:rPr>
        <w:t xml:space="preserve">age that will be on the </w:t>
      </w:r>
    </w:p>
    <w:p w:rsidR="007348D2" w:rsidRDefault="007348D2" w:rsidP="007348D2">
      <w:pPr>
        <w:ind w:left="1440"/>
        <w:rPr>
          <w:sz w:val="22"/>
          <w:szCs w:val="22"/>
        </w:rPr>
      </w:pPr>
      <w:r>
        <w:rPr>
          <w:sz w:val="22"/>
          <w:szCs w:val="22"/>
        </w:rPr>
        <w:t xml:space="preserve">November ballot.  Mr. Brockschmidt complied.  Mayor Holland then asked if his community gets $1 million </w:t>
      </w:r>
    </w:p>
    <w:p w:rsidR="007348D2" w:rsidRDefault="007348D2" w:rsidP="007348D2">
      <w:pPr>
        <w:ind w:left="1440"/>
        <w:rPr>
          <w:sz w:val="22"/>
          <w:szCs w:val="22"/>
        </w:rPr>
      </w:pPr>
      <w:r>
        <w:rPr>
          <w:sz w:val="22"/>
          <w:szCs w:val="22"/>
        </w:rPr>
        <w:t>in MFT funds, what will it receive under the amendment.  Mr. Sturino said it would get $1 million, but quickly noted that this did not happen this past year.  A town may have been entitled to $1 million in MFT distributions</w:t>
      </w:r>
    </w:p>
    <w:p w:rsidR="007348D2" w:rsidRDefault="007348D2" w:rsidP="007348D2">
      <w:pPr>
        <w:ind w:left="1440"/>
        <w:rPr>
          <w:sz w:val="22"/>
          <w:szCs w:val="22"/>
        </w:rPr>
      </w:pPr>
      <w:r>
        <w:rPr>
          <w:sz w:val="22"/>
          <w:szCs w:val="22"/>
        </w:rPr>
        <w:t xml:space="preserve">in FY 2016, but because of the Governor’s sweeps, it in actuality did not receive that amount.  There was a 25 percent cut across the board. </w:t>
      </w:r>
    </w:p>
    <w:p w:rsidR="007348D2" w:rsidRDefault="007348D2" w:rsidP="007348D2">
      <w:pPr>
        <w:ind w:left="1440"/>
        <w:rPr>
          <w:sz w:val="22"/>
          <w:szCs w:val="22"/>
        </w:rPr>
      </w:pPr>
    </w:p>
    <w:p w:rsidR="007348D2" w:rsidRDefault="007348D2" w:rsidP="007348D2">
      <w:pPr>
        <w:ind w:left="1440"/>
        <w:rPr>
          <w:sz w:val="22"/>
          <w:szCs w:val="22"/>
        </w:rPr>
      </w:pPr>
      <w:r>
        <w:rPr>
          <w:sz w:val="22"/>
          <w:szCs w:val="22"/>
        </w:rPr>
        <w:t xml:space="preserve">Hr. House pointed out </w:t>
      </w:r>
      <w:r w:rsidRPr="00CE6A1A">
        <w:rPr>
          <w:sz w:val="22"/>
          <w:szCs w:val="22"/>
        </w:rPr>
        <w:t xml:space="preserve">that over </w:t>
      </w:r>
      <w:r>
        <w:rPr>
          <w:sz w:val="22"/>
          <w:szCs w:val="22"/>
        </w:rPr>
        <w:t xml:space="preserve">30 </w:t>
      </w:r>
      <w:r w:rsidRPr="00CE6A1A">
        <w:rPr>
          <w:sz w:val="22"/>
          <w:szCs w:val="22"/>
        </w:rPr>
        <w:t xml:space="preserve">other states have this type of amendment in place. </w:t>
      </w:r>
      <w:r>
        <w:rPr>
          <w:sz w:val="22"/>
          <w:szCs w:val="22"/>
        </w:rPr>
        <w:t xml:space="preserve"> </w:t>
      </w:r>
      <w:r w:rsidRPr="00CE6A1A">
        <w:rPr>
          <w:sz w:val="22"/>
          <w:szCs w:val="22"/>
        </w:rPr>
        <w:t xml:space="preserve">Without being able </w:t>
      </w:r>
    </w:p>
    <w:p w:rsidR="007348D2" w:rsidRDefault="007348D2" w:rsidP="007348D2">
      <w:pPr>
        <w:ind w:left="1440"/>
        <w:rPr>
          <w:sz w:val="22"/>
          <w:szCs w:val="22"/>
        </w:rPr>
      </w:pPr>
      <w:r>
        <w:rPr>
          <w:sz w:val="22"/>
          <w:szCs w:val="22"/>
        </w:rPr>
        <w:t>t</w:t>
      </w:r>
      <w:r w:rsidRPr="00CE6A1A">
        <w:rPr>
          <w:sz w:val="22"/>
          <w:szCs w:val="22"/>
        </w:rPr>
        <w:t>o</w:t>
      </w:r>
      <w:r>
        <w:rPr>
          <w:sz w:val="22"/>
          <w:szCs w:val="22"/>
        </w:rPr>
        <w:t xml:space="preserve"> </w:t>
      </w:r>
      <w:r w:rsidRPr="00CE6A1A">
        <w:rPr>
          <w:sz w:val="22"/>
          <w:szCs w:val="22"/>
        </w:rPr>
        <w:t>rely on these funds</w:t>
      </w:r>
      <w:r>
        <w:rPr>
          <w:sz w:val="22"/>
          <w:szCs w:val="22"/>
        </w:rPr>
        <w:t xml:space="preserve"> for “slush”,</w:t>
      </w:r>
      <w:r w:rsidRPr="00CE6A1A">
        <w:rPr>
          <w:sz w:val="22"/>
          <w:szCs w:val="22"/>
        </w:rPr>
        <w:t xml:space="preserve"> Springfiel</w:t>
      </w:r>
      <w:r>
        <w:rPr>
          <w:sz w:val="22"/>
          <w:szCs w:val="22"/>
        </w:rPr>
        <w:t>d will not be able to make budget “in</w:t>
      </w:r>
      <w:r w:rsidRPr="00CE6A1A">
        <w:rPr>
          <w:sz w:val="22"/>
          <w:szCs w:val="22"/>
        </w:rPr>
        <w:t>decision</w:t>
      </w:r>
      <w:r>
        <w:rPr>
          <w:sz w:val="22"/>
          <w:szCs w:val="22"/>
        </w:rPr>
        <w:t>”</w:t>
      </w:r>
      <w:r w:rsidRPr="00CE6A1A">
        <w:rPr>
          <w:sz w:val="22"/>
          <w:szCs w:val="22"/>
        </w:rPr>
        <w:t xml:space="preserve"> as they have been in </w:t>
      </w:r>
    </w:p>
    <w:p w:rsidR="007348D2" w:rsidRDefault="007348D2" w:rsidP="007348D2">
      <w:pPr>
        <w:ind w:left="1440"/>
        <w:rPr>
          <w:sz w:val="22"/>
          <w:szCs w:val="22"/>
        </w:rPr>
      </w:pPr>
      <w:r w:rsidRPr="00CE6A1A">
        <w:rPr>
          <w:sz w:val="22"/>
          <w:szCs w:val="22"/>
        </w:rPr>
        <w:t xml:space="preserve">the </w:t>
      </w:r>
      <w:r>
        <w:rPr>
          <w:sz w:val="22"/>
          <w:szCs w:val="22"/>
        </w:rPr>
        <w:t xml:space="preserve">past. </w:t>
      </w:r>
    </w:p>
    <w:p w:rsidR="007348D2" w:rsidRDefault="007348D2" w:rsidP="007348D2">
      <w:pPr>
        <w:ind w:left="1440"/>
        <w:rPr>
          <w:sz w:val="22"/>
          <w:szCs w:val="22"/>
        </w:rPr>
      </w:pPr>
    </w:p>
    <w:p w:rsidR="007348D2" w:rsidRDefault="007348D2" w:rsidP="007348D2">
      <w:pPr>
        <w:ind w:left="1440"/>
        <w:rPr>
          <w:sz w:val="22"/>
          <w:szCs w:val="22"/>
        </w:rPr>
      </w:pPr>
      <w:r>
        <w:rPr>
          <w:sz w:val="22"/>
          <w:szCs w:val="22"/>
        </w:rPr>
        <w:t>Mayor Schielke said that in a study</w:t>
      </w:r>
      <w:r w:rsidRPr="00CE6A1A">
        <w:rPr>
          <w:sz w:val="22"/>
          <w:szCs w:val="22"/>
        </w:rPr>
        <w:t xml:space="preserve"> completed</w:t>
      </w:r>
      <w:r>
        <w:rPr>
          <w:sz w:val="22"/>
          <w:szCs w:val="22"/>
        </w:rPr>
        <w:t xml:space="preserve"> in Batavia, the results show that</w:t>
      </w:r>
      <w:r w:rsidRPr="00CE6A1A">
        <w:rPr>
          <w:sz w:val="22"/>
          <w:szCs w:val="22"/>
        </w:rPr>
        <w:t xml:space="preserve"> 25</w:t>
      </w:r>
      <w:r>
        <w:rPr>
          <w:sz w:val="22"/>
          <w:szCs w:val="22"/>
        </w:rPr>
        <w:t xml:space="preserve"> percent</w:t>
      </w:r>
      <w:r w:rsidRPr="00CE6A1A">
        <w:rPr>
          <w:sz w:val="22"/>
          <w:szCs w:val="22"/>
        </w:rPr>
        <w:t xml:space="preserve"> </w:t>
      </w:r>
      <w:r>
        <w:rPr>
          <w:sz w:val="22"/>
          <w:szCs w:val="22"/>
        </w:rPr>
        <w:t>of residents dislike government and will not support any new initiatives requiring additional funding.  Another 25 percent lo</w:t>
      </w:r>
      <w:r w:rsidRPr="00CE6A1A">
        <w:rPr>
          <w:sz w:val="22"/>
          <w:szCs w:val="22"/>
        </w:rPr>
        <w:t>ve the</w:t>
      </w:r>
      <w:r>
        <w:rPr>
          <w:sz w:val="22"/>
          <w:szCs w:val="22"/>
        </w:rPr>
        <w:t xml:space="preserve"> community and will support any additional investment and possible tax increases.  The remaining 50 percent</w:t>
      </w:r>
    </w:p>
    <w:p w:rsidR="007348D2" w:rsidRDefault="007348D2" w:rsidP="007348D2">
      <w:pPr>
        <w:ind w:left="1440"/>
        <w:rPr>
          <w:sz w:val="22"/>
          <w:szCs w:val="22"/>
        </w:rPr>
      </w:pPr>
      <w:r>
        <w:rPr>
          <w:sz w:val="22"/>
          <w:szCs w:val="22"/>
        </w:rPr>
        <w:t>do not have an opinion.  It’s those 50 percent that Batavia targets in order to get support for its initiatives.  Mayor</w:t>
      </w:r>
    </w:p>
    <w:p w:rsidR="007348D2" w:rsidRDefault="007348D2" w:rsidP="007348D2">
      <w:pPr>
        <w:ind w:left="1440"/>
        <w:rPr>
          <w:sz w:val="22"/>
          <w:szCs w:val="22"/>
        </w:rPr>
      </w:pPr>
      <w:r>
        <w:rPr>
          <w:sz w:val="22"/>
          <w:szCs w:val="22"/>
        </w:rPr>
        <w:t>Schielke asked what the proponents of the Safe Roads Amendment are doing to gain voter support.  Mr. Sturino replied</w:t>
      </w:r>
      <w:r w:rsidRPr="00CE6A1A">
        <w:rPr>
          <w:sz w:val="22"/>
          <w:szCs w:val="22"/>
        </w:rPr>
        <w:t xml:space="preserve"> that they </w:t>
      </w:r>
      <w:r>
        <w:rPr>
          <w:sz w:val="22"/>
          <w:szCs w:val="22"/>
        </w:rPr>
        <w:t xml:space="preserve">have set a goal </w:t>
      </w:r>
      <w:r w:rsidRPr="00CE6A1A">
        <w:rPr>
          <w:sz w:val="22"/>
          <w:szCs w:val="22"/>
        </w:rPr>
        <w:t>to raise $3 million for education/advertising</w:t>
      </w:r>
      <w:r>
        <w:rPr>
          <w:sz w:val="22"/>
          <w:szCs w:val="22"/>
        </w:rPr>
        <w:t xml:space="preserve">.  They have raised </w:t>
      </w:r>
      <w:r w:rsidRPr="00CE6A1A">
        <w:rPr>
          <w:sz w:val="22"/>
          <w:szCs w:val="22"/>
        </w:rPr>
        <w:t>$1.5 million</w:t>
      </w:r>
      <w:r>
        <w:rPr>
          <w:sz w:val="22"/>
          <w:szCs w:val="22"/>
        </w:rPr>
        <w:t xml:space="preserve"> of</w:t>
      </w:r>
    </w:p>
    <w:p w:rsidR="007348D2" w:rsidRDefault="007348D2" w:rsidP="007348D2">
      <w:pPr>
        <w:ind w:left="1440"/>
        <w:rPr>
          <w:sz w:val="22"/>
          <w:szCs w:val="22"/>
        </w:rPr>
      </w:pPr>
      <w:r>
        <w:rPr>
          <w:sz w:val="22"/>
          <w:szCs w:val="22"/>
        </w:rPr>
        <w:t>that</w:t>
      </w:r>
      <w:r w:rsidRPr="00CE6A1A">
        <w:rPr>
          <w:sz w:val="22"/>
          <w:szCs w:val="22"/>
        </w:rPr>
        <w:t xml:space="preserve"> </w:t>
      </w:r>
      <w:r>
        <w:rPr>
          <w:sz w:val="22"/>
          <w:szCs w:val="22"/>
        </w:rPr>
        <w:t>thus far</w:t>
      </w:r>
      <w:r w:rsidRPr="00CE6A1A">
        <w:rPr>
          <w:sz w:val="22"/>
          <w:szCs w:val="22"/>
        </w:rPr>
        <w:t xml:space="preserve">. </w:t>
      </w:r>
    </w:p>
    <w:p w:rsidR="007348D2" w:rsidRDefault="007348D2" w:rsidP="007348D2">
      <w:pPr>
        <w:ind w:left="1440"/>
        <w:rPr>
          <w:sz w:val="22"/>
          <w:szCs w:val="22"/>
        </w:rPr>
      </w:pPr>
    </w:p>
    <w:p w:rsidR="007348D2" w:rsidRDefault="007348D2" w:rsidP="007348D2">
      <w:pPr>
        <w:ind w:left="1440"/>
        <w:rPr>
          <w:sz w:val="22"/>
          <w:szCs w:val="22"/>
        </w:rPr>
      </w:pPr>
      <w:r>
        <w:rPr>
          <w:sz w:val="22"/>
          <w:szCs w:val="22"/>
        </w:rPr>
        <w:t xml:space="preserve">Mr. Bennett </w:t>
      </w:r>
      <w:r w:rsidRPr="00CE6A1A">
        <w:rPr>
          <w:sz w:val="22"/>
          <w:szCs w:val="22"/>
        </w:rPr>
        <w:t>asked the</w:t>
      </w:r>
      <w:r>
        <w:rPr>
          <w:sz w:val="22"/>
          <w:szCs w:val="22"/>
        </w:rPr>
        <w:t xml:space="preserve"> guest speakers </w:t>
      </w:r>
      <w:r w:rsidRPr="00CE6A1A">
        <w:rPr>
          <w:sz w:val="22"/>
          <w:szCs w:val="22"/>
        </w:rPr>
        <w:t>m to explain how</w:t>
      </w:r>
      <w:r>
        <w:rPr>
          <w:sz w:val="22"/>
          <w:szCs w:val="22"/>
        </w:rPr>
        <w:t xml:space="preserve"> local government transportation funding got </w:t>
      </w:r>
    </w:p>
    <w:p w:rsidR="007348D2" w:rsidRDefault="007348D2" w:rsidP="007348D2">
      <w:pPr>
        <w:ind w:left="1440"/>
        <w:rPr>
          <w:sz w:val="22"/>
          <w:szCs w:val="22"/>
        </w:rPr>
      </w:pPr>
      <w:r>
        <w:rPr>
          <w:sz w:val="22"/>
          <w:szCs w:val="22"/>
        </w:rPr>
        <w:t xml:space="preserve">included in the proposed amendment.   Mr. Brockschmidt said he was the one who wrote them into the legislation.  He said the proponents only had a week to finalize the language for the General Assembly’s consideration.  The proponents believed it was logical to include local government funding in the lockbox proposal.  </w:t>
      </w:r>
    </w:p>
    <w:p w:rsidR="007348D2" w:rsidRDefault="007348D2" w:rsidP="007348D2">
      <w:pPr>
        <w:ind w:left="1440"/>
        <w:rPr>
          <w:sz w:val="22"/>
          <w:szCs w:val="22"/>
        </w:rPr>
      </w:pPr>
    </w:p>
    <w:p w:rsidR="007348D2" w:rsidRDefault="007348D2" w:rsidP="007348D2">
      <w:pPr>
        <w:ind w:left="1440"/>
        <w:rPr>
          <w:sz w:val="22"/>
          <w:szCs w:val="22"/>
        </w:rPr>
      </w:pPr>
      <w:r>
        <w:rPr>
          <w:sz w:val="22"/>
          <w:szCs w:val="22"/>
        </w:rPr>
        <w:t>Mr. Bennett stated that many local communities use v</w:t>
      </w:r>
      <w:r w:rsidRPr="00CE6A1A">
        <w:rPr>
          <w:sz w:val="22"/>
          <w:szCs w:val="22"/>
        </w:rPr>
        <w:t>ehicle sticker</w:t>
      </w:r>
      <w:r>
        <w:rPr>
          <w:sz w:val="22"/>
          <w:szCs w:val="22"/>
        </w:rPr>
        <w:t xml:space="preserve"> funds to cover general operating expenses.</w:t>
      </w:r>
    </w:p>
    <w:p w:rsidR="007348D2" w:rsidRDefault="007348D2" w:rsidP="007348D2">
      <w:pPr>
        <w:ind w:left="1440"/>
        <w:rPr>
          <w:sz w:val="22"/>
          <w:szCs w:val="22"/>
        </w:rPr>
      </w:pPr>
      <w:r>
        <w:rPr>
          <w:sz w:val="22"/>
          <w:szCs w:val="22"/>
        </w:rPr>
        <w:t>He asked if they could still do this under the amendment.  Mr. Sturino replied that no, they could not.  However, he quickly added that he believes that many of them have the ability to be creative and could move other</w:t>
      </w:r>
    </w:p>
    <w:p w:rsidR="007348D2" w:rsidRDefault="007348D2" w:rsidP="007348D2">
      <w:pPr>
        <w:ind w:left="1440"/>
        <w:rPr>
          <w:sz w:val="22"/>
          <w:szCs w:val="22"/>
        </w:rPr>
      </w:pPr>
      <w:r>
        <w:rPr>
          <w:sz w:val="22"/>
          <w:szCs w:val="22"/>
        </w:rPr>
        <w:t>revenues to cover the costs of expenses previously paid for with vehicle sticker proceeds.</w:t>
      </w:r>
    </w:p>
    <w:p w:rsidR="007348D2" w:rsidRDefault="007348D2" w:rsidP="007348D2">
      <w:pPr>
        <w:ind w:left="1440"/>
        <w:rPr>
          <w:sz w:val="22"/>
          <w:szCs w:val="22"/>
        </w:rPr>
      </w:pPr>
    </w:p>
    <w:p w:rsidR="007348D2" w:rsidRDefault="007348D2" w:rsidP="007348D2">
      <w:pPr>
        <w:ind w:left="1440"/>
        <w:rPr>
          <w:sz w:val="22"/>
          <w:szCs w:val="22"/>
        </w:rPr>
      </w:pPr>
      <w:r>
        <w:rPr>
          <w:sz w:val="22"/>
          <w:szCs w:val="22"/>
        </w:rPr>
        <w:t>Chairman Holland asked what the speakers</w:t>
      </w:r>
      <w:r w:rsidRPr="00CE6A1A">
        <w:rPr>
          <w:sz w:val="22"/>
          <w:szCs w:val="22"/>
        </w:rPr>
        <w:t xml:space="preserve"> want from </w:t>
      </w:r>
      <w:r>
        <w:rPr>
          <w:sz w:val="22"/>
          <w:szCs w:val="22"/>
        </w:rPr>
        <w:t xml:space="preserve">the </w:t>
      </w:r>
      <w:r w:rsidRPr="00CE6A1A">
        <w:rPr>
          <w:sz w:val="22"/>
          <w:szCs w:val="22"/>
        </w:rPr>
        <w:t>Mayors Caucus</w:t>
      </w:r>
      <w:r>
        <w:rPr>
          <w:sz w:val="22"/>
          <w:szCs w:val="22"/>
        </w:rPr>
        <w:t xml:space="preserve"> at this point in time</w:t>
      </w:r>
      <w:r w:rsidRPr="00CE6A1A">
        <w:rPr>
          <w:sz w:val="22"/>
          <w:szCs w:val="22"/>
        </w:rPr>
        <w:t>.</w:t>
      </w:r>
      <w:r>
        <w:rPr>
          <w:sz w:val="22"/>
          <w:szCs w:val="22"/>
        </w:rPr>
        <w:t xml:space="preserve">  Mr. </w:t>
      </w:r>
    </w:p>
    <w:p w:rsidR="007348D2" w:rsidRDefault="007348D2" w:rsidP="007348D2">
      <w:pPr>
        <w:ind w:left="1440"/>
        <w:rPr>
          <w:sz w:val="22"/>
          <w:szCs w:val="22"/>
        </w:rPr>
      </w:pPr>
      <w:r>
        <w:rPr>
          <w:sz w:val="22"/>
          <w:szCs w:val="22"/>
        </w:rPr>
        <w:t>Brockschmidt</w:t>
      </w:r>
      <w:r w:rsidRPr="00CE6A1A">
        <w:rPr>
          <w:sz w:val="22"/>
          <w:szCs w:val="22"/>
        </w:rPr>
        <w:t xml:space="preserve"> </w:t>
      </w:r>
      <w:r>
        <w:rPr>
          <w:sz w:val="22"/>
          <w:szCs w:val="22"/>
        </w:rPr>
        <w:t>a</w:t>
      </w:r>
      <w:r w:rsidRPr="00CE6A1A">
        <w:rPr>
          <w:sz w:val="22"/>
          <w:szCs w:val="22"/>
        </w:rPr>
        <w:t xml:space="preserve">sked for </w:t>
      </w:r>
      <w:r>
        <w:rPr>
          <w:sz w:val="22"/>
          <w:szCs w:val="22"/>
        </w:rPr>
        <w:t xml:space="preserve">the Caucus’ support for the amendment.  Mr. Bennett explained how the Caucus </w:t>
      </w:r>
    </w:p>
    <w:p w:rsidR="007348D2" w:rsidRDefault="007348D2" w:rsidP="007348D2">
      <w:pPr>
        <w:ind w:left="1440"/>
        <w:rPr>
          <w:sz w:val="22"/>
          <w:szCs w:val="22"/>
        </w:rPr>
      </w:pPr>
      <w:r>
        <w:rPr>
          <w:sz w:val="22"/>
          <w:szCs w:val="22"/>
        </w:rPr>
        <w:t>requires unanimous consensus from its participating COGs and the City of Chicago before it can take</w:t>
      </w:r>
      <w:r w:rsidRPr="00CE6A1A">
        <w:rPr>
          <w:sz w:val="22"/>
          <w:szCs w:val="22"/>
        </w:rPr>
        <w:t xml:space="preserve"> position</w:t>
      </w:r>
      <w:r>
        <w:rPr>
          <w:sz w:val="22"/>
          <w:szCs w:val="22"/>
        </w:rPr>
        <w:t>s</w:t>
      </w:r>
    </w:p>
    <w:p w:rsidR="007348D2" w:rsidRDefault="007348D2" w:rsidP="007348D2">
      <w:pPr>
        <w:ind w:left="1440"/>
        <w:rPr>
          <w:sz w:val="22"/>
          <w:szCs w:val="22"/>
        </w:rPr>
      </w:pPr>
      <w:r>
        <w:rPr>
          <w:sz w:val="22"/>
          <w:szCs w:val="22"/>
        </w:rPr>
        <w:t xml:space="preserve">on issues.  Chairman Holland said the Board will take the proponents’ request after they leave.  He thanked </w:t>
      </w:r>
    </w:p>
    <w:p w:rsidR="007348D2" w:rsidRDefault="007348D2" w:rsidP="007348D2">
      <w:pPr>
        <w:ind w:left="1440"/>
        <w:rPr>
          <w:sz w:val="22"/>
          <w:szCs w:val="22"/>
        </w:rPr>
      </w:pPr>
      <w:r>
        <w:rPr>
          <w:sz w:val="22"/>
          <w:szCs w:val="22"/>
        </w:rPr>
        <w:t>them for their presentation.</w:t>
      </w:r>
    </w:p>
    <w:p w:rsidR="007348D2" w:rsidRDefault="007348D2" w:rsidP="007348D2">
      <w:pPr>
        <w:ind w:left="1440"/>
        <w:rPr>
          <w:sz w:val="22"/>
          <w:szCs w:val="22"/>
        </w:rPr>
      </w:pPr>
    </w:p>
    <w:p w:rsidR="007348D2" w:rsidRDefault="007348D2" w:rsidP="007348D2">
      <w:pPr>
        <w:ind w:left="1440"/>
        <w:rPr>
          <w:sz w:val="22"/>
          <w:szCs w:val="22"/>
        </w:rPr>
      </w:pPr>
      <w:r>
        <w:rPr>
          <w:sz w:val="22"/>
          <w:szCs w:val="22"/>
        </w:rPr>
        <w:t>After the speakers left, Mayor Holland asked the Board to discuss whether the Caucus ought to recommend a position on the Safe Roads Amendment.  M</w:t>
      </w:r>
      <w:r w:rsidRPr="002F5890">
        <w:rPr>
          <w:sz w:val="22"/>
          <w:szCs w:val="22"/>
        </w:rPr>
        <w:t xml:space="preserve">ayor Schielke noted that there are many </w:t>
      </w:r>
      <w:r>
        <w:rPr>
          <w:sz w:val="22"/>
          <w:szCs w:val="22"/>
        </w:rPr>
        <w:t xml:space="preserve">financially </w:t>
      </w:r>
      <w:r w:rsidRPr="002F5890">
        <w:rPr>
          <w:sz w:val="22"/>
          <w:szCs w:val="22"/>
        </w:rPr>
        <w:t>strapped</w:t>
      </w:r>
      <w:r>
        <w:rPr>
          <w:sz w:val="22"/>
          <w:szCs w:val="22"/>
        </w:rPr>
        <w:t xml:space="preserve"> cities </w:t>
      </w:r>
    </w:p>
    <w:p w:rsidR="007348D2" w:rsidRDefault="007348D2" w:rsidP="007348D2">
      <w:pPr>
        <w:ind w:left="1440"/>
        <w:rPr>
          <w:sz w:val="22"/>
          <w:szCs w:val="22"/>
        </w:rPr>
      </w:pPr>
      <w:r>
        <w:rPr>
          <w:sz w:val="22"/>
          <w:szCs w:val="22"/>
        </w:rPr>
        <w:t xml:space="preserve">and villages out there which will struggle if they do not receive their LGDF.  He is concerned, as Mayor Sherwin noted earlier, that a transportation funding lockbox could create a situation where the Governor and General Assembly would target the LGDF for sweeps if they could no longer go after MFT funds.  Mayor John </w:t>
      </w:r>
    </w:p>
    <w:p w:rsidR="007348D2" w:rsidRDefault="007348D2" w:rsidP="007348D2">
      <w:pPr>
        <w:ind w:left="1440"/>
        <w:rPr>
          <w:sz w:val="22"/>
          <w:szCs w:val="22"/>
        </w:rPr>
      </w:pPr>
      <w:r>
        <w:rPr>
          <w:sz w:val="22"/>
          <w:szCs w:val="22"/>
        </w:rPr>
        <w:t>Ostenburg agreed, saying that, from his experience as a former State representative, we need to be concerned a</w:t>
      </w:r>
      <w:r w:rsidRPr="002F5890">
        <w:rPr>
          <w:sz w:val="22"/>
          <w:szCs w:val="22"/>
        </w:rPr>
        <w:t>bout unint</w:t>
      </w:r>
      <w:r>
        <w:rPr>
          <w:sz w:val="22"/>
          <w:szCs w:val="22"/>
        </w:rPr>
        <w:t>ended consequences from constitution</w:t>
      </w:r>
      <w:r w:rsidRPr="002F5890">
        <w:rPr>
          <w:sz w:val="22"/>
          <w:szCs w:val="22"/>
        </w:rPr>
        <w:t xml:space="preserve">al amendments. </w:t>
      </w:r>
    </w:p>
    <w:p w:rsidR="007348D2" w:rsidRDefault="007348D2" w:rsidP="007348D2">
      <w:pPr>
        <w:ind w:left="1440"/>
        <w:rPr>
          <w:sz w:val="22"/>
          <w:szCs w:val="22"/>
        </w:rPr>
      </w:pPr>
    </w:p>
    <w:p w:rsidR="007348D2" w:rsidRDefault="007348D2" w:rsidP="007348D2">
      <w:pPr>
        <w:ind w:left="1440"/>
        <w:rPr>
          <w:sz w:val="22"/>
          <w:szCs w:val="22"/>
        </w:rPr>
      </w:pPr>
    </w:p>
    <w:p w:rsidR="007348D2" w:rsidRDefault="007348D2" w:rsidP="007348D2">
      <w:pPr>
        <w:ind w:left="1440"/>
        <w:rPr>
          <w:sz w:val="22"/>
          <w:szCs w:val="22"/>
        </w:rPr>
      </w:pPr>
    </w:p>
    <w:p w:rsidR="007348D2" w:rsidRDefault="007348D2" w:rsidP="007348D2">
      <w:pPr>
        <w:ind w:left="1440"/>
        <w:rPr>
          <w:sz w:val="22"/>
          <w:szCs w:val="22"/>
        </w:rPr>
      </w:pPr>
    </w:p>
    <w:p w:rsidR="007348D2" w:rsidRPr="0080722A" w:rsidRDefault="007348D2" w:rsidP="007348D2">
      <w:pPr>
        <w:ind w:firstLine="720"/>
        <w:rPr>
          <w:b/>
        </w:rPr>
      </w:pPr>
      <w:r>
        <w:rPr>
          <w:b/>
        </w:rPr>
        <w:t>MINUTES</w:t>
      </w:r>
    </w:p>
    <w:p w:rsidR="007348D2" w:rsidRPr="0080722A" w:rsidRDefault="007348D2" w:rsidP="007348D2">
      <w:pPr>
        <w:ind w:firstLine="720"/>
        <w:rPr>
          <w:b/>
        </w:rPr>
      </w:pPr>
      <w:r w:rsidRPr="0080722A">
        <w:rPr>
          <w:b/>
        </w:rPr>
        <w:t>Executive Board Meeting</w:t>
      </w:r>
    </w:p>
    <w:p w:rsidR="007348D2" w:rsidRPr="0080722A" w:rsidRDefault="007348D2" w:rsidP="007348D2">
      <w:pPr>
        <w:ind w:firstLine="720"/>
        <w:rPr>
          <w:b/>
        </w:rPr>
      </w:pPr>
      <w:r w:rsidRPr="0080722A">
        <w:rPr>
          <w:b/>
        </w:rPr>
        <w:t>September 12, 2016</w:t>
      </w:r>
    </w:p>
    <w:p w:rsidR="007348D2" w:rsidRDefault="007348D2" w:rsidP="007348D2">
      <w:pPr>
        <w:ind w:firstLine="720"/>
        <w:rPr>
          <w:b/>
        </w:rPr>
      </w:pPr>
      <w:r>
        <w:rPr>
          <w:b/>
        </w:rPr>
        <w:t>Page 4</w:t>
      </w:r>
    </w:p>
    <w:p w:rsidR="007348D2" w:rsidRDefault="007348D2" w:rsidP="007348D2">
      <w:pPr>
        <w:ind w:left="1440"/>
        <w:rPr>
          <w:sz w:val="22"/>
          <w:szCs w:val="22"/>
        </w:rPr>
      </w:pPr>
    </w:p>
    <w:p w:rsidR="007348D2" w:rsidRDefault="007348D2" w:rsidP="007348D2">
      <w:pPr>
        <w:ind w:left="1440"/>
        <w:rPr>
          <w:sz w:val="22"/>
          <w:szCs w:val="22"/>
        </w:rPr>
      </w:pPr>
    </w:p>
    <w:p w:rsidR="007348D2" w:rsidRPr="00FA4770" w:rsidRDefault="007348D2" w:rsidP="007348D2">
      <w:pPr>
        <w:ind w:right="720" w:firstLine="720"/>
        <w:rPr>
          <w:i/>
          <w:sz w:val="22"/>
          <w:szCs w:val="22"/>
        </w:rPr>
      </w:pPr>
      <w:r>
        <w:rPr>
          <w:b/>
          <w:sz w:val="22"/>
          <w:szCs w:val="22"/>
        </w:rPr>
        <w:t>III.</w:t>
      </w:r>
      <w:r>
        <w:rPr>
          <w:b/>
          <w:sz w:val="22"/>
          <w:szCs w:val="22"/>
        </w:rPr>
        <w:tab/>
        <w:t>Presentation: Safe Roads Amendment (cont.)</w:t>
      </w:r>
    </w:p>
    <w:p w:rsidR="007348D2" w:rsidRDefault="007348D2" w:rsidP="007348D2">
      <w:pPr>
        <w:ind w:left="1440"/>
        <w:rPr>
          <w:sz w:val="22"/>
          <w:szCs w:val="22"/>
        </w:rPr>
      </w:pPr>
      <w:r w:rsidRPr="002F5890">
        <w:rPr>
          <w:sz w:val="22"/>
          <w:szCs w:val="22"/>
        </w:rPr>
        <w:t xml:space="preserve">Mayor </w:t>
      </w:r>
      <w:r>
        <w:rPr>
          <w:sz w:val="22"/>
          <w:szCs w:val="22"/>
        </w:rPr>
        <w:t xml:space="preserve">Paul </w:t>
      </w:r>
      <w:r w:rsidRPr="002F5890">
        <w:rPr>
          <w:sz w:val="22"/>
          <w:szCs w:val="22"/>
        </w:rPr>
        <w:t xml:space="preserve">Braun asked if </w:t>
      </w:r>
      <w:r>
        <w:rPr>
          <w:sz w:val="22"/>
          <w:szCs w:val="22"/>
        </w:rPr>
        <w:t>it was good policy</w:t>
      </w:r>
      <w:r w:rsidRPr="002F5890">
        <w:rPr>
          <w:sz w:val="22"/>
          <w:szCs w:val="22"/>
        </w:rPr>
        <w:t xml:space="preserve"> to </w:t>
      </w:r>
      <w:r>
        <w:rPr>
          <w:sz w:val="22"/>
          <w:szCs w:val="22"/>
        </w:rPr>
        <w:t xml:space="preserve">create a situation where the State </w:t>
      </w:r>
      <w:r w:rsidRPr="002F5890">
        <w:rPr>
          <w:sz w:val="22"/>
          <w:szCs w:val="22"/>
        </w:rPr>
        <w:t>budget</w:t>
      </w:r>
      <w:r>
        <w:rPr>
          <w:sz w:val="22"/>
          <w:szCs w:val="22"/>
        </w:rPr>
        <w:t>s</w:t>
      </w:r>
      <w:r w:rsidRPr="002F5890">
        <w:rPr>
          <w:sz w:val="22"/>
          <w:szCs w:val="22"/>
        </w:rPr>
        <w:t xml:space="preserve"> by constitutio</w:t>
      </w:r>
      <w:r>
        <w:rPr>
          <w:sz w:val="22"/>
          <w:szCs w:val="22"/>
        </w:rPr>
        <w:t>nal amendment.  Mayor Mancin</w:t>
      </w:r>
      <w:r w:rsidRPr="002F5890">
        <w:rPr>
          <w:sz w:val="22"/>
          <w:szCs w:val="22"/>
        </w:rPr>
        <w:t>o also questioned if we want to govern in this manner</w:t>
      </w:r>
      <w:r>
        <w:rPr>
          <w:sz w:val="22"/>
          <w:szCs w:val="22"/>
        </w:rPr>
        <w:t xml:space="preserve">.  </w:t>
      </w:r>
    </w:p>
    <w:p w:rsidR="007348D2" w:rsidRDefault="007348D2" w:rsidP="007348D2">
      <w:pPr>
        <w:ind w:left="1440"/>
        <w:rPr>
          <w:sz w:val="22"/>
          <w:szCs w:val="22"/>
        </w:rPr>
      </w:pPr>
    </w:p>
    <w:p w:rsidR="007348D2" w:rsidRDefault="007348D2" w:rsidP="007348D2">
      <w:pPr>
        <w:ind w:left="1440"/>
        <w:rPr>
          <w:sz w:val="22"/>
          <w:szCs w:val="22"/>
        </w:rPr>
      </w:pPr>
      <w:r>
        <w:rPr>
          <w:sz w:val="22"/>
          <w:szCs w:val="22"/>
        </w:rPr>
        <w:t>Mayor Bennett stated that CMAP was doing an analysis of the proposed amendment.  He would feel more comfortable waiting to see what the analysis said before taking a position.  Mr.  Dave Bennett indicated that</w:t>
      </w:r>
    </w:p>
    <w:p w:rsidR="007348D2" w:rsidRDefault="007348D2" w:rsidP="007348D2">
      <w:pPr>
        <w:ind w:left="1440"/>
        <w:rPr>
          <w:sz w:val="22"/>
          <w:szCs w:val="22"/>
        </w:rPr>
      </w:pPr>
      <w:r>
        <w:rPr>
          <w:sz w:val="22"/>
          <w:szCs w:val="22"/>
        </w:rPr>
        <w:t>he has been involved in discussions on the analysis with CMAP staff.  Given this and the comments made both during the presentation and afterwards, Mayor Holland suggested that the Board hold off on a position on</w:t>
      </w:r>
    </w:p>
    <w:p w:rsidR="007348D2" w:rsidRPr="00CE6A1A" w:rsidRDefault="007348D2" w:rsidP="007348D2">
      <w:pPr>
        <w:ind w:left="1440"/>
        <w:rPr>
          <w:sz w:val="22"/>
          <w:szCs w:val="22"/>
        </w:rPr>
      </w:pPr>
      <w:r>
        <w:rPr>
          <w:sz w:val="22"/>
          <w:szCs w:val="22"/>
        </w:rPr>
        <w:t>the Safe Roads Amendment at least for the time being.  The rest of the Board concurred.</w:t>
      </w:r>
    </w:p>
    <w:p w:rsidR="007348D2" w:rsidRDefault="007348D2" w:rsidP="007348D2">
      <w:pPr>
        <w:ind w:firstLine="720"/>
        <w:rPr>
          <w:b/>
          <w:i/>
          <w:sz w:val="22"/>
          <w:szCs w:val="22"/>
        </w:rPr>
      </w:pPr>
    </w:p>
    <w:p w:rsidR="007348D2" w:rsidRPr="0003001E" w:rsidRDefault="007348D2" w:rsidP="007348D2">
      <w:pPr>
        <w:ind w:left="720"/>
        <w:rPr>
          <w:b/>
          <w:sz w:val="22"/>
          <w:szCs w:val="22"/>
        </w:rPr>
      </w:pPr>
      <w:r>
        <w:rPr>
          <w:b/>
          <w:sz w:val="22"/>
          <w:szCs w:val="22"/>
        </w:rPr>
        <w:t>IV.</w:t>
      </w:r>
      <w:r>
        <w:rPr>
          <w:b/>
          <w:sz w:val="22"/>
          <w:szCs w:val="22"/>
        </w:rPr>
        <w:tab/>
      </w:r>
      <w:r w:rsidRPr="0003001E">
        <w:rPr>
          <w:b/>
          <w:sz w:val="22"/>
          <w:szCs w:val="22"/>
        </w:rPr>
        <w:t>Next Mayors Caucus Quarterly Business Meeting</w:t>
      </w:r>
    </w:p>
    <w:p w:rsidR="007348D2" w:rsidRDefault="007348D2" w:rsidP="007348D2">
      <w:pPr>
        <w:ind w:left="1440"/>
        <w:rPr>
          <w:sz w:val="22"/>
          <w:szCs w:val="22"/>
        </w:rPr>
      </w:pPr>
      <w:r>
        <w:rPr>
          <w:sz w:val="22"/>
          <w:szCs w:val="22"/>
        </w:rPr>
        <w:t xml:space="preserve">Mr. </w:t>
      </w:r>
      <w:r w:rsidRPr="00740068">
        <w:rPr>
          <w:sz w:val="22"/>
          <w:szCs w:val="22"/>
        </w:rPr>
        <w:t xml:space="preserve">Bennett </w:t>
      </w:r>
      <w:r>
        <w:rPr>
          <w:sz w:val="22"/>
          <w:szCs w:val="22"/>
        </w:rPr>
        <w:t>announced</w:t>
      </w:r>
      <w:r w:rsidRPr="00740068">
        <w:rPr>
          <w:sz w:val="22"/>
          <w:szCs w:val="22"/>
        </w:rPr>
        <w:t xml:space="preserve"> that the next </w:t>
      </w:r>
      <w:r>
        <w:rPr>
          <w:sz w:val="22"/>
          <w:szCs w:val="22"/>
        </w:rPr>
        <w:t>q</w:t>
      </w:r>
      <w:r w:rsidRPr="00740068">
        <w:rPr>
          <w:sz w:val="22"/>
          <w:szCs w:val="22"/>
        </w:rPr>
        <w:t xml:space="preserve">uarterly </w:t>
      </w:r>
      <w:r>
        <w:rPr>
          <w:sz w:val="22"/>
          <w:szCs w:val="22"/>
        </w:rPr>
        <w:t>b</w:t>
      </w:r>
      <w:r w:rsidRPr="00740068">
        <w:rPr>
          <w:sz w:val="22"/>
          <w:szCs w:val="22"/>
        </w:rPr>
        <w:t xml:space="preserve">usiness </w:t>
      </w:r>
      <w:r>
        <w:rPr>
          <w:sz w:val="22"/>
          <w:szCs w:val="22"/>
        </w:rPr>
        <w:t>m</w:t>
      </w:r>
      <w:r w:rsidRPr="00740068">
        <w:rPr>
          <w:sz w:val="22"/>
          <w:szCs w:val="22"/>
        </w:rPr>
        <w:t xml:space="preserve">eeting will be held </w:t>
      </w:r>
      <w:r>
        <w:rPr>
          <w:sz w:val="22"/>
          <w:szCs w:val="22"/>
        </w:rPr>
        <w:t xml:space="preserve">on Friday, October 14th, </w:t>
      </w:r>
      <w:r w:rsidRPr="00740068">
        <w:rPr>
          <w:sz w:val="22"/>
          <w:szCs w:val="22"/>
        </w:rPr>
        <w:t xml:space="preserve">at Studio </w:t>
      </w:r>
    </w:p>
    <w:p w:rsidR="007348D2" w:rsidRDefault="007348D2" w:rsidP="007348D2">
      <w:pPr>
        <w:ind w:left="1440"/>
        <w:rPr>
          <w:sz w:val="22"/>
          <w:szCs w:val="22"/>
        </w:rPr>
      </w:pPr>
      <w:r w:rsidRPr="00740068">
        <w:rPr>
          <w:sz w:val="22"/>
          <w:szCs w:val="22"/>
        </w:rPr>
        <w:t>Xfinity, 901 W. Weed Street,</w:t>
      </w:r>
      <w:r>
        <w:rPr>
          <w:sz w:val="22"/>
          <w:szCs w:val="22"/>
        </w:rPr>
        <w:t xml:space="preserve"> in</w:t>
      </w:r>
      <w:r w:rsidRPr="00740068">
        <w:rPr>
          <w:sz w:val="22"/>
          <w:szCs w:val="22"/>
        </w:rPr>
        <w:t xml:space="preserve"> Chicago</w:t>
      </w:r>
      <w:r>
        <w:rPr>
          <w:sz w:val="22"/>
          <w:szCs w:val="22"/>
        </w:rPr>
        <w:t>.  The meeting will be hosted by Comcast.  It will begin with l</w:t>
      </w:r>
      <w:r w:rsidRPr="00740068">
        <w:rPr>
          <w:sz w:val="22"/>
          <w:szCs w:val="22"/>
        </w:rPr>
        <w:t>unch</w:t>
      </w:r>
    </w:p>
    <w:p w:rsidR="007348D2" w:rsidRDefault="007348D2" w:rsidP="007348D2">
      <w:pPr>
        <w:ind w:left="1440"/>
        <w:rPr>
          <w:sz w:val="22"/>
          <w:szCs w:val="22"/>
        </w:rPr>
      </w:pPr>
      <w:r>
        <w:rPr>
          <w:sz w:val="22"/>
          <w:szCs w:val="22"/>
        </w:rPr>
        <w:t xml:space="preserve">at 12:00 noon </w:t>
      </w:r>
      <w:r w:rsidRPr="00740068">
        <w:rPr>
          <w:sz w:val="22"/>
          <w:szCs w:val="22"/>
        </w:rPr>
        <w:t xml:space="preserve"> </w:t>
      </w:r>
      <w:r>
        <w:rPr>
          <w:sz w:val="22"/>
          <w:szCs w:val="22"/>
        </w:rPr>
        <w:t xml:space="preserve">and conclude at 3:00 pm  </w:t>
      </w:r>
      <w:r w:rsidRPr="00740068">
        <w:rPr>
          <w:sz w:val="22"/>
          <w:szCs w:val="22"/>
        </w:rPr>
        <w:t xml:space="preserve">Possible agenda items are 1) Joint Legislative Strategy, 2) Lead in Drinking Water and 3) Coping with Public Safety Radio Bandwidth Mandates. </w:t>
      </w:r>
    </w:p>
    <w:p w:rsidR="007348D2" w:rsidRDefault="007348D2" w:rsidP="007348D2">
      <w:pPr>
        <w:ind w:left="1440"/>
        <w:rPr>
          <w:sz w:val="22"/>
          <w:szCs w:val="22"/>
        </w:rPr>
      </w:pPr>
    </w:p>
    <w:p w:rsidR="007348D2" w:rsidRDefault="007348D2" w:rsidP="007348D2">
      <w:pPr>
        <w:ind w:left="1440"/>
        <w:rPr>
          <w:sz w:val="22"/>
          <w:szCs w:val="22"/>
        </w:rPr>
      </w:pPr>
      <w:r w:rsidRPr="00740068">
        <w:rPr>
          <w:sz w:val="22"/>
          <w:szCs w:val="22"/>
        </w:rPr>
        <w:t>Mayor Holland asked if anyone had other suggestions or feedback on the agenda items.</w:t>
      </w:r>
      <w:r>
        <w:rPr>
          <w:b/>
          <w:sz w:val="22"/>
          <w:szCs w:val="22"/>
        </w:rPr>
        <w:t xml:space="preserve">  </w:t>
      </w:r>
      <w:r>
        <w:rPr>
          <w:sz w:val="22"/>
          <w:szCs w:val="22"/>
        </w:rPr>
        <w:t xml:space="preserve">Mayor Bennett noted </w:t>
      </w:r>
    </w:p>
    <w:p w:rsidR="007348D2" w:rsidRDefault="007348D2" w:rsidP="007348D2">
      <w:pPr>
        <w:ind w:left="1440"/>
        <w:rPr>
          <w:sz w:val="22"/>
          <w:szCs w:val="22"/>
        </w:rPr>
      </w:pPr>
      <w:r>
        <w:rPr>
          <w:sz w:val="22"/>
          <w:szCs w:val="22"/>
        </w:rPr>
        <w:t xml:space="preserve">that he would </w:t>
      </w:r>
      <w:r w:rsidRPr="002F5890">
        <w:rPr>
          <w:sz w:val="22"/>
          <w:szCs w:val="22"/>
        </w:rPr>
        <w:t>like to possibly see the constitution</w:t>
      </w:r>
      <w:r>
        <w:rPr>
          <w:sz w:val="22"/>
          <w:szCs w:val="22"/>
        </w:rPr>
        <w:t xml:space="preserve">al amendment on transportation funding included with the legislative strategy agenda item.  </w:t>
      </w:r>
      <w:r w:rsidRPr="002F5890">
        <w:rPr>
          <w:sz w:val="22"/>
          <w:szCs w:val="22"/>
        </w:rPr>
        <w:t xml:space="preserve">Mayor Schielke said </w:t>
      </w:r>
      <w:r>
        <w:rPr>
          <w:sz w:val="22"/>
          <w:szCs w:val="22"/>
        </w:rPr>
        <w:t>the list of agenda items for the meeting is appropriate</w:t>
      </w:r>
      <w:r w:rsidRPr="002F5890">
        <w:rPr>
          <w:sz w:val="22"/>
          <w:szCs w:val="22"/>
        </w:rPr>
        <w:t xml:space="preserve"> and we should spend the most time on the legislative discussion</w:t>
      </w:r>
      <w:r>
        <w:rPr>
          <w:sz w:val="22"/>
          <w:szCs w:val="22"/>
        </w:rPr>
        <w:t>.</w:t>
      </w:r>
    </w:p>
    <w:p w:rsidR="007348D2" w:rsidRDefault="007348D2" w:rsidP="007348D2">
      <w:pPr>
        <w:ind w:firstLine="720"/>
        <w:rPr>
          <w:b/>
        </w:rPr>
      </w:pPr>
    </w:p>
    <w:p w:rsidR="007348D2" w:rsidRPr="0080722A" w:rsidRDefault="007348D2" w:rsidP="007348D2">
      <w:pPr>
        <w:ind w:firstLine="720"/>
        <w:rPr>
          <w:i/>
          <w:sz w:val="22"/>
          <w:szCs w:val="22"/>
        </w:rPr>
      </w:pPr>
      <w:r>
        <w:rPr>
          <w:b/>
          <w:sz w:val="22"/>
          <w:szCs w:val="22"/>
        </w:rPr>
        <w:t>V.</w:t>
      </w:r>
      <w:r>
        <w:rPr>
          <w:b/>
          <w:sz w:val="22"/>
          <w:szCs w:val="22"/>
        </w:rPr>
        <w:tab/>
      </w:r>
      <w:r w:rsidRPr="0080722A">
        <w:rPr>
          <w:b/>
          <w:sz w:val="22"/>
          <w:szCs w:val="22"/>
        </w:rPr>
        <w:t xml:space="preserve">Proposed Preliminary FY 2017 Annual Budget </w:t>
      </w:r>
    </w:p>
    <w:p w:rsidR="007348D2" w:rsidRDefault="007348D2" w:rsidP="007348D2">
      <w:pPr>
        <w:ind w:left="1440"/>
        <w:rPr>
          <w:sz w:val="22"/>
          <w:szCs w:val="22"/>
        </w:rPr>
      </w:pPr>
      <w:r>
        <w:rPr>
          <w:sz w:val="22"/>
          <w:szCs w:val="22"/>
        </w:rPr>
        <w:t xml:space="preserve">Mr. Bennett presented the proposed preliminary FY 2017 annual budget. He noted that in recent years, the </w:t>
      </w:r>
    </w:p>
    <w:p w:rsidR="007348D2" w:rsidRDefault="007348D2" w:rsidP="007348D2">
      <w:pPr>
        <w:ind w:left="1440"/>
        <w:rPr>
          <w:sz w:val="22"/>
          <w:szCs w:val="22"/>
        </w:rPr>
      </w:pPr>
      <w:r>
        <w:rPr>
          <w:sz w:val="22"/>
          <w:szCs w:val="22"/>
        </w:rPr>
        <w:t xml:space="preserve">Board delayed approval of our budget until the November meeting.  This was done because our most </w:t>
      </w:r>
    </w:p>
    <w:p w:rsidR="007348D2" w:rsidRDefault="007348D2" w:rsidP="007348D2">
      <w:pPr>
        <w:ind w:left="1440"/>
        <w:rPr>
          <w:sz w:val="22"/>
          <w:szCs w:val="22"/>
        </w:rPr>
      </w:pPr>
      <w:r>
        <w:rPr>
          <w:sz w:val="22"/>
          <w:szCs w:val="22"/>
        </w:rPr>
        <w:t xml:space="preserve">significant revenue source, the Public Sector Energy Efficiency (PSEE) Grant, had not been approved by the Illinois Department of Commerce and Economic Opportunity (DCEO) until a month or more after the fiscal </w:t>
      </w:r>
    </w:p>
    <w:p w:rsidR="007348D2" w:rsidRDefault="007348D2" w:rsidP="007348D2">
      <w:pPr>
        <w:ind w:left="1440"/>
        <w:rPr>
          <w:sz w:val="22"/>
          <w:szCs w:val="22"/>
        </w:rPr>
      </w:pPr>
      <w:r>
        <w:rPr>
          <w:sz w:val="22"/>
          <w:szCs w:val="22"/>
        </w:rPr>
        <w:t xml:space="preserve">years began.  </w:t>
      </w:r>
    </w:p>
    <w:p w:rsidR="007348D2" w:rsidRDefault="007348D2" w:rsidP="007348D2">
      <w:pPr>
        <w:ind w:left="1440"/>
        <w:rPr>
          <w:sz w:val="22"/>
          <w:szCs w:val="22"/>
        </w:rPr>
      </w:pPr>
    </w:p>
    <w:p w:rsidR="007348D2" w:rsidRDefault="007348D2" w:rsidP="007348D2">
      <w:pPr>
        <w:ind w:left="1440"/>
        <w:rPr>
          <w:sz w:val="22"/>
          <w:szCs w:val="22"/>
        </w:rPr>
      </w:pPr>
      <w:r>
        <w:rPr>
          <w:sz w:val="22"/>
          <w:szCs w:val="22"/>
        </w:rPr>
        <w:t xml:space="preserve">For FY 2017, the Caucus has received approval from DCEO for half of its PSEE Grant.  It is waiting, however, for DCEO to approve a modification which will double the amount awarded.  That likely will not happen until some time in October.  In addition, the Caucus has been told by the Chicago Community Trust that it will </w:t>
      </w:r>
    </w:p>
    <w:p w:rsidR="007348D2" w:rsidRDefault="007348D2" w:rsidP="007348D2">
      <w:pPr>
        <w:ind w:left="1440"/>
        <w:rPr>
          <w:sz w:val="22"/>
          <w:szCs w:val="22"/>
        </w:rPr>
      </w:pPr>
      <w:r>
        <w:rPr>
          <w:sz w:val="22"/>
          <w:szCs w:val="22"/>
        </w:rPr>
        <w:t xml:space="preserve">receive one of its new General Operating (GO) Grants, but the amount will not be known until an internal Trust committee considers it later this month and then the Trust Board approves the award in October.  </w:t>
      </w:r>
    </w:p>
    <w:p w:rsidR="007348D2" w:rsidRDefault="007348D2" w:rsidP="007348D2">
      <w:pPr>
        <w:ind w:left="1440"/>
        <w:rPr>
          <w:sz w:val="22"/>
          <w:szCs w:val="22"/>
        </w:rPr>
      </w:pPr>
    </w:p>
    <w:p w:rsidR="007348D2" w:rsidRDefault="007348D2" w:rsidP="007348D2">
      <w:pPr>
        <w:ind w:left="1440"/>
        <w:rPr>
          <w:sz w:val="22"/>
          <w:szCs w:val="22"/>
        </w:rPr>
      </w:pPr>
      <w:r>
        <w:rPr>
          <w:sz w:val="22"/>
          <w:szCs w:val="22"/>
        </w:rPr>
        <w:t xml:space="preserve">Mr. Bennett summarized the proposed preliminary budget provided to the Board the previous week.  He stated that if all goes as planned, he will seek approval of a final budget at the Board’s November meeting.  </w:t>
      </w:r>
    </w:p>
    <w:p w:rsidR="007348D2" w:rsidRDefault="007348D2" w:rsidP="007348D2">
      <w:pPr>
        <w:ind w:left="1440"/>
        <w:rPr>
          <w:sz w:val="22"/>
          <w:szCs w:val="22"/>
        </w:rPr>
      </w:pPr>
    </w:p>
    <w:p w:rsidR="007348D2" w:rsidRDefault="007348D2" w:rsidP="007348D2">
      <w:pPr>
        <w:ind w:left="1440"/>
        <w:rPr>
          <w:sz w:val="22"/>
          <w:szCs w:val="22"/>
        </w:rPr>
      </w:pPr>
      <w:r>
        <w:rPr>
          <w:sz w:val="22"/>
          <w:szCs w:val="22"/>
        </w:rPr>
        <w:t>Mayor Schielke made a motion to approve the proposed FY2017 preliminary budget.  Mayor Bennett seconded</w:t>
      </w:r>
    </w:p>
    <w:p w:rsidR="007348D2" w:rsidRPr="00D80633" w:rsidRDefault="007348D2" w:rsidP="007348D2">
      <w:pPr>
        <w:ind w:left="1440"/>
        <w:rPr>
          <w:b/>
          <w:i/>
          <w:sz w:val="22"/>
          <w:szCs w:val="22"/>
        </w:rPr>
      </w:pPr>
      <w:r>
        <w:rPr>
          <w:sz w:val="22"/>
          <w:szCs w:val="22"/>
        </w:rPr>
        <w:t>and the motion passed unanimously.</w:t>
      </w:r>
    </w:p>
    <w:p w:rsidR="007348D2" w:rsidRPr="0080722A" w:rsidRDefault="007348D2" w:rsidP="007348D2">
      <w:pPr>
        <w:rPr>
          <w:b/>
          <w:i/>
          <w:sz w:val="22"/>
          <w:szCs w:val="22"/>
        </w:rPr>
      </w:pPr>
    </w:p>
    <w:p w:rsidR="007348D2" w:rsidRDefault="007348D2" w:rsidP="007348D2">
      <w:pPr>
        <w:ind w:firstLine="720"/>
        <w:rPr>
          <w:i/>
          <w:sz w:val="22"/>
          <w:szCs w:val="22"/>
        </w:rPr>
      </w:pPr>
      <w:r w:rsidRPr="0080722A">
        <w:rPr>
          <w:b/>
          <w:sz w:val="22"/>
          <w:szCs w:val="22"/>
        </w:rPr>
        <w:t>VI.</w:t>
      </w:r>
      <w:r>
        <w:rPr>
          <w:b/>
          <w:sz w:val="22"/>
          <w:szCs w:val="22"/>
        </w:rPr>
        <w:tab/>
        <w:t xml:space="preserve">Policy Area:  Environment </w:t>
      </w:r>
    </w:p>
    <w:p w:rsidR="007348D2" w:rsidRPr="0080722A" w:rsidRDefault="007348D2" w:rsidP="007348D2">
      <w:pPr>
        <w:ind w:left="2160" w:hanging="720"/>
        <w:rPr>
          <w:b/>
          <w:sz w:val="22"/>
          <w:szCs w:val="22"/>
        </w:rPr>
      </w:pPr>
      <w:r>
        <w:rPr>
          <w:b/>
          <w:sz w:val="22"/>
          <w:szCs w:val="22"/>
        </w:rPr>
        <w:t>A.</w:t>
      </w:r>
      <w:r>
        <w:rPr>
          <w:b/>
          <w:sz w:val="22"/>
          <w:szCs w:val="22"/>
        </w:rPr>
        <w:tab/>
        <w:t>Extended Producer Responsibility Policies - Pharmaceuticals &amp; Electronic Disposal</w:t>
      </w:r>
    </w:p>
    <w:p w:rsidR="007348D2" w:rsidRDefault="007348D2" w:rsidP="007348D2">
      <w:pPr>
        <w:rPr>
          <w:sz w:val="22"/>
          <w:szCs w:val="22"/>
        </w:rPr>
      </w:pPr>
      <w:r>
        <w:rPr>
          <w:i/>
          <w:sz w:val="22"/>
          <w:szCs w:val="22"/>
        </w:rPr>
        <w:tab/>
      </w:r>
      <w:r>
        <w:rPr>
          <w:i/>
          <w:sz w:val="22"/>
          <w:szCs w:val="22"/>
        </w:rPr>
        <w:tab/>
      </w:r>
      <w:r w:rsidRPr="0064312E">
        <w:rPr>
          <w:sz w:val="22"/>
          <w:szCs w:val="22"/>
        </w:rPr>
        <w:t xml:space="preserve">Mayor Ostenburg explained that Extended Producer Responsibility (EPR) policies bring manufacturers back </w:t>
      </w:r>
    </w:p>
    <w:p w:rsidR="007348D2" w:rsidRDefault="007348D2" w:rsidP="007348D2">
      <w:pPr>
        <w:ind w:left="1440"/>
        <w:rPr>
          <w:sz w:val="22"/>
          <w:szCs w:val="22"/>
        </w:rPr>
      </w:pPr>
      <w:r w:rsidRPr="0064312E">
        <w:rPr>
          <w:sz w:val="22"/>
          <w:szCs w:val="22"/>
        </w:rPr>
        <w:t xml:space="preserve">into the role of managing societal impacts from their products.  The Environment Committee is addressing EPR initiatives on both electronic waste and unwanted pharmaceuticals.   Electronic manufacturers, recyclers and </w:t>
      </w:r>
    </w:p>
    <w:p w:rsidR="007348D2" w:rsidRDefault="007348D2" w:rsidP="007348D2">
      <w:pPr>
        <w:ind w:left="1440"/>
        <w:rPr>
          <w:sz w:val="22"/>
          <w:szCs w:val="22"/>
        </w:rPr>
      </w:pPr>
      <w:r w:rsidRPr="0064312E">
        <w:rPr>
          <w:sz w:val="22"/>
          <w:szCs w:val="22"/>
        </w:rPr>
        <w:t xml:space="preserve">solid waste agencies are participating in the upcoming meeting to find solutions to the electronics waste disposal problems caused by market and state policy factors.  Park Forest had an event with over 232 televisions and </w:t>
      </w:r>
    </w:p>
    <w:p w:rsidR="007348D2" w:rsidRPr="0064312E" w:rsidRDefault="007348D2" w:rsidP="007348D2">
      <w:pPr>
        <w:ind w:left="1440"/>
        <w:rPr>
          <w:sz w:val="22"/>
          <w:szCs w:val="22"/>
        </w:rPr>
      </w:pPr>
      <w:r w:rsidRPr="0064312E">
        <w:rPr>
          <w:sz w:val="22"/>
          <w:szCs w:val="22"/>
        </w:rPr>
        <w:t>over 8,000 pounds of recycling. The Committee is also supportive of a proposed Cook County pharmaceutical disposal ordinance using the EPR model.  Committee member</w:t>
      </w:r>
      <w:r>
        <w:rPr>
          <w:sz w:val="22"/>
          <w:szCs w:val="22"/>
        </w:rPr>
        <w:t xml:space="preserve">s, </w:t>
      </w:r>
      <w:r w:rsidRPr="0064312E">
        <w:rPr>
          <w:sz w:val="22"/>
          <w:szCs w:val="22"/>
        </w:rPr>
        <w:t>Mayor</w:t>
      </w:r>
      <w:r>
        <w:rPr>
          <w:sz w:val="22"/>
          <w:szCs w:val="22"/>
        </w:rPr>
        <w:t>s Sam</w:t>
      </w:r>
      <w:r w:rsidRPr="0064312E">
        <w:rPr>
          <w:sz w:val="22"/>
          <w:szCs w:val="22"/>
        </w:rPr>
        <w:t xml:space="preserve"> Pulia of Westchester and </w:t>
      </w:r>
      <w:r>
        <w:rPr>
          <w:sz w:val="22"/>
          <w:szCs w:val="22"/>
        </w:rPr>
        <w:t>Vernon</w:t>
      </w:r>
      <w:r w:rsidRPr="0064312E">
        <w:rPr>
          <w:sz w:val="22"/>
          <w:szCs w:val="22"/>
        </w:rPr>
        <w:t xml:space="preserve"> Alsberry of Hazel Crest testified at a County hearing on the topic. MWRD is also a proponent of this ordinance.</w:t>
      </w:r>
    </w:p>
    <w:p w:rsidR="007348D2" w:rsidRDefault="007348D2" w:rsidP="007348D2">
      <w:pPr>
        <w:rPr>
          <w:b/>
          <w:i/>
          <w:sz w:val="22"/>
          <w:szCs w:val="22"/>
        </w:rPr>
      </w:pPr>
    </w:p>
    <w:p w:rsidR="007348D2" w:rsidRDefault="007348D2" w:rsidP="007348D2">
      <w:pPr>
        <w:rPr>
          <w:b/>
          <w:i/>
          <w:sz w:val="22"/>
          <w:szCs w:val="22"/>
        </w:rPr>
      </w:pPr>
    </w:p>
    <w:p w:rsidR="007348D2" w:rsidRDefault="007348D2" w:rsidP="007348D2">
      <w:pPr>
        <w:ind w:firstLine="720"/>
        <w:rPr>
          <w:b/>
          <w:sz w:val="22"/>
          <w:szCs w:val="22"/>
        </w:rPr>
      </w:pPr>
    </w:p>
    <w:p w:rsidR="007348D2" w:rsidRPr="0080722A" w:rsidRDefault="007348D2" w:rsidP="007348D2">
      <w:pPr>
        <w:ind w:firstLine="720"/>
        <w:rPr>
          <w:b/>
        </w:rPr>
      </w:pPr>
      <w:r>
        <w:rPr>
          <w:b/>
        </w:rPr>
        <w:t>MINUTES</w:t>
      </w:r>
    </w:p>
    <w:p w:rsidR="007348D2" w:rsidRPr="0080722A" w:rsidRDefault="007348D2" w:rsidP="007348D2">
      <w:pPr>
        <w:ind w:firstLine="720"/>
        <w:rPr>
          <w:b/>
        </w:rPr>
      </w:pPr>
      <w:r w:rsidRPr="0080722A">
        <w:rPr>
          <w:b/>
        </w:rPr>
        <w:t>Executive Board Meeting</w:t>
      </w:r>
    </w:p>
    <w:p w:rsidR="007348D2" w:rsidRPr="0080722A" w:rsidRDefault="007348D2" w:rsidP="007348D2">
      <w:pPr>
        <w:ind w:firstLine="720"/>
        <w:rPr>
          <w:b/>
        </w:rPr>
      </w:pPr>
      <w:r w:rsidRPr="0080722A">
        <w:rPr>
          <w:b/>
        </w:rPr>
        <w:t>September 12, 2016</w:t>
      </w:r>
    </w:p>
    <w:p w:rsidR="007348D2" w:rsidRPr="0080722A" w:rsidRDefault="007348D2" w:rsidP="007348D2">
      <w:pPr>
        <w:ind w:firstLine="720"/>
        <w:rPr>
          <w:b/>
        </w:rPr>
      </w:pPr>
      <w:r>
        <w:rPr>
          <w:b/>
        </w:rPr>
        <w:t>Page 5</w:t>
      </w:r>
    </w:p>
    <w:p w:rsidR="007348D2" w:rsidRDefault="007348D2" w:rsidP="007348D2">
      <w:pPr>
        <w:ind w:firstLine="720"/>
        <w:rPr>
          <w:b/>
          <w:sz w:val="22"/>
          <w:szCs w:val="22"/>
        </w:rPr>
      </w:pPr>
    </w:p>
    <w:p w:rsidR="007348D2" w:rsidRDefault="007348D2" w:rsidP="007348D2">
      <w:pPr>
        <w:rPr>
          <w:b/>
          <w:i/>
          <w:sz w:val="22"/>
          <w:szCs w:val="22"/>
        </w:rPr>
      </w:pPr>
    </w:p>
    <w:p w:rsidR="007348D2" w:rsidRDefault="007348D2" w:rsidP="007348D2">
      <w:pPr>
        <w:ind w:firstLine="720"/>
        <w:rPr>
          <w:i/>
          <w:sz w:val="22"/>
          <w:szCs w:val="22"/>
        </w:rPr>
      </w:pPr>
      <w:r w:rsidRPr="0080722A">
        <w:rPr>
          <w:b/>
          <w:sz w:val="22"/>
          <w:szCs w:val="22"/>
        </w:rPr>
        <w:t>VI.</w:t>
      </w:r>
      <w:r>
        <w:rPr>
          <w:b/>
          <w:sz w:val="22"/>
          <w:szCs w:val="22"/>
        </w:rPr>
        <w:tab/>
        <w:t>Policy Area:  Environment (cont.)</w:t>
      </w:r>
    </w:p>
    <w:p w:rsidR="007348D2" w:rsidRPr="000355B0" w:rsidRDefault="007348D2" w:rsidP="007348D2">
      <w:pPr>
        <w:rPr>
          <w:b/>
          <w:sz w:val="22"/>
          <w:szCs w:val="22"/>
        </w:rPr>
      </w:pPr>
      <w:r>
        <w:rPr>
          <w:b/>
          <w:i/>
          <w:sz w:val="22"/>
          <w:szCs w:val="22"/>
        </w:rPr>
        <w:tab/>
      </w:r>
      <w:r>
        <w:rPr>
          <w:b/>
          <w:i/>
          <w:sz w:val="22"/>
          <w:szCs w:val="22"/>
        </w:rPr>
        <w:tab/>
      </w:r>
      <w:r w:rsidRPr="000355B0">
        <w:rPr>
          <w:b/>
          <w:sz w:val="22"/>
          <w:szCs w:val="22"/>
        </w:rPr>
        <w:t>B.</w:t>
      </w:r>
      <w:r w:rsidRPr="000355B0">
        <w:rPr>
          <w:b/>
          <w:sz w:val="22"/>
          <w:szCs w:val="22"/>
        </w:rPr>
        <w:tab/>
        <w:t xml:space="preserve">Greenest Region Compact 2 </w:t>
      </w:r>
    </w:p>
    <w:p w:rsidR="007348D2" w:rsidRPr="000355B0" w:rsidRDefault="007348D2" w:rsidP="007348D2">
      <w:pPr>
        <w:rPr>
          <w:b/>
          <w:sz w:val="22"/>
          <w:szCs w:val="22"/>
        </w:rPr>
      </w:pPr>
      <w:r w:rsidRPr="000355B0">
        <w:rPr>
          <w:b/>
          <w:sz w:val="22"/>
          <w:szCs w:val="22"/>
        </w:rPr>
        <w:tab/>
      </w:r>
      <w:r w:rsidRPr="000355B0">
        <w:rPr>
          <w:b/>
          <w:sz w:val="22"/>
          <w:szCs w:val="22"/>
        </w:rPr>
        <w:tab/>
      </w:r>
      <w:r w:rsidRPr="000355B0">
        <w:rPr>
          <w:b/>
          <w:sz w:val="22"/>
          <w:szCs w:val="22"/>
        </w:rPr>
        <w:tab/>
        <w:t>1.</w:t>
      </w:r>
      <w:r w:rsidRPr="000355B0">
        <w:rPr>
          <w:b/>
          <w:sz w:val="22"/>
          <w:szCs w:val="22"/>
        </w:rPr>
        <w:tab/>
        <w:t>Sustainability Network Conversations with COGs</w:t>
      </w:r>
    </w:p>
    <w:p w:rsidR="007348D2" w:rsidRDefault="007348D2" w:rsidP="007348D2">
      <w:pPr>
        <w:rPr>
          <w:b/>
          <w:sz w:val="22"/>
          <w:szCs w:val="22"/>
        </w:rPr>
      </w:pPr>
      <w:r w:rsidRPr="009B4E92">
        <w:rPr>
          <w:b/>
          <w:i/>
          <w:sz w:val="22"/>
          <w:szCs w:val="22"/>
        </w:rPr>
        <w:tab/>
      </w:r>
      <w:r w:rsidRPr="009B4E92">
        <w:rPr>
          <w:b/>
          <w:i/>
          <w:sz w:val="22"/>
          <w:szCs w:val="22"/>
        </w:rPr>
        <w:tab/>
      </w:r>
      <w:r w:rsidRPr="009B4E92">
        <w:rPr>
          <w:b/>
          <w:i/>
          <w:sz w:val="22"/>
          <w:szCs w:val="22"/>
        </w:rPr>
        <w:tab/>
      </w:r>
      <w:r>
        <w:rPr>
          <w:b/>
          <w:sz w:val="22"/>
          <w:szCs w:val="22"/>
        </w:rPr>
        <w:t>2.</w:t>
      </w:r>
      <w:r>
        <w:rPr>
          <w:b/>
          <w:sz w:val="22"/>
          <w:szCs w:val="22"/>
        </w:rPr>
        <w:tab/>
        <w:t>Executive Board Member Adoption of GRC 2</w:t>
      </w:r>
    </w:p>
    <w:p w:rsidR="007348D2" w:rsidRDefault="007348D2" w:rsidP="007348D2">
      <w:pPr>
        <w:ind w:left="1440"/>
        <w:rPr>
          <w:sz w:val="22"/>
          <w:szCs w:val="22"/>
        </w:rPr>
      </w:pPr>
      <w:r w:rsidRPr="00294E4D">
        <w:rPr>
          <w:sz w:val="22"/>
          <w:szCs w:val="22"/>
        </w:rPr>
        <w:t>Dave Bennett discussed plans to gather feedback on the proposed Sustainability Network from COGs.  Mayor Ostenburg reported that about half of the communities represented by the Executive Boar</w:t>
      </w:r>
      <w:r>
        <w:rPr>
          <w:sz w:val="22"/>
          <w:szCs w:val="22"/>
        </w:rPr>
        <w:t>d have</w:t>
      </w:r>
      <w:r w:rsidRPr="00294E4D">
        <w:rPr>
          <w:sz w:val="22"/>
          <w:szCs w:val="22"/>
        </w:rPr>
        <w:t xml:space="preserve"> adopted the Greenest Region Compact 2.  He asked all Executive Board members to </w:t>
      </w:r>
      <w:r>
        <w:rPr>
          <w:sz w:val="22"/>
          <w:szCs w:val="22"/>
        </w:rPr>
        <w:t>endorse the GRC2</w:t>
      </w:r>
      <w:r w:rsidRPr="00294E4D">
        <w:rPr>
          <w:sz w:val="22"/>
          <w:szCs w:val="22"/>
        </w:rPr>
        <w:t xml:space="preserve"> </w:t>
      </w:r>
      <w:r>
        <w:rPr>
          <w:sz w:val="22"/>
          <w:szCs w:val="22"/>
        </w:rPr>
        <w:t>t</w:t>
      </w:r>
      <w:r w:rsidRPr="00294E4D">
        <w:rPr>
          <w:sz w:val="22"/>
          <w:szCs w:val="22"/>
        </w:rPr>
        <w:t>hrough municipal resolution and report adoption to Edith Makra, Director</w:t>
      </w:r>
      <w:r>
        <w:rPr>
          <w:sz w:val="22"/>
          <w:szCs w:val="22"/>
        </w:rPr>
        <w:t xml:space="preserve"> of</w:t>
      </w:r>
      <w:r w:rsidRPr="00294E4D">
        <w:rPr>
          <w:sz w:val="22"/>
          <w:szCs w:val="22"/>
        </w:rPr>
        <w:t xml:space="preserve"> Environment</w:t>
      </w:r>
      <w:r>
        <w:rPr>
          <w:sz w:val="22"/>
          <w:szCs w:val="22"/>
        </w:rPr>
        <w:t>al Initiatives</w:t>
      </w:r>
      <w:r w:rsidRPr="00294E4D">
        <w:rPr>
          <w:sz w:val="22"/>
          <w:szCs w:val="22"/>
        </w:rPr>
        <w:t>. It is important</w:t>
      </w:r>
      <w:r>
        <w:rPr>
          <w:sz w:val="22"/>
          <w:szCs w:val="22"/>
        </w:rPr>
        <w:t xml:space="preserve"> to the </w:t>
      </w:r>
    </w:p>
    <w:p w:rsidR="007348D2" w:rsidRPr="00294E4D" w:rsidRDefault="007348D2" w:rsidP="007348D2">
      <w:pPr>
        <w:ind w:left="1440"/>
        <w:rPr>
          <w:sz w:val="22"/>
          <w:szCs w:val="22"/>
        </w:rPr>
      </w:pPr>
      <w:r>
        <w:rPr>
          <w:sz w:val="22"/>
          <w:szCs w:val="22"/>
        </w:rPr>
        <w:t xml:space="preserve">funding agencies and program partners to show unity in the GRC2.  </w:t>
      </w:r>
    </w:p>
    <w:p w:rsidR="007348D2" w:rsidRDefault="007348D2" w:rsidP="007348D2">
      <w:pPr>
        <w:rPr>
          <w:b/>
          <w:i/>
          <w:sz w:val="22"/>
          <w:szCs w:val="22"/>
        </w:rPr>
      </w:pPr>
    </w:p>
    <w:p w:rsidR="007348D2" w:rsidRPr="005E00B3" w:rsidRDefault="007348D2" w:rsidP="007348D2">
      <w:pPr>
        <w:rPr>
          <w:b/>
          <w:sz w:val="22"/>
          <w:szCs w:val="22"/>
        </w:rPr>
      </w:pPr>
      <w:r>
        <w:rPr>
          <w:i/>
        </w:rPr>
        <w:tab/>
      </w:r>
      <w:r>
        <w:rPr>
          <w:i/>
        </w:rPr>
        <w:tab/>
      </w:r>
      <w:r w:rsidRPr="005E00B3">
        <w:rPr>
          <w:b/>
          <w:sz w:val="22"/>
          <w:szCs w:val="22"/>
        </w:rPr>
        <w:t>C.</w:t>
      </w:r>
      <w:r w:rsidRPr="005E00B3">
        <w:rPr>
          <w:b/>
          <w:sz w:val="22"/>
          <w:szCs w:val="22"/>
        </w:rPr>
        <w:tab/>
        <w:t>Upcoming Environment Committee Meetings</w:t>
      </w:r>
    </w:p>
    <w:p w:rsidR="007348D2" w:rsidRPr="005E00B3" w:rsidRDefault="007348D2" w:rsidP="007348D2">
      <w:pPr>
        <w:ind w:left="2880" w:hanging="720"/>
        <w:rPr>
          <w:b/>
          <w:sz w:val="22"/>
          <w:szCs w:val="22"/>
        </w:rPr>
      </w:pPr>
      <w:r w:rsidRPr="005E00B3">
        <w:rPr>
          <w:b/>
          <w:sz w:val="22"/>
          <w:szCs w:val="22"/>
        </w:rPr>
        <w:t>1.</w:t>
      </w:r>
      <w:r w:rsidRPr="005E00B3">
        <w:rPr>
          <w:b/>
          <w:sz w:val="22"/>
          <w:szCs w:val="22"/>
        </w:rPr>
        <w:tab/>
        <w:t>September 15:  Special Meeting with French Delegation, Hoffman Estates Village Hall</w:t>
      </w:r>
    </w:p>
    <w:p w:rsidR="007348D2" w:rsidRPr="005E00B3" w:rsidRDefault="007348D2" w:rsidP="007348D2">
      <w:pPr>
        <w:rPr>
          <w:b/>
          <w:sz w:val="22"/>
          <w:szCs w:val="22"/>
        </w:rPr>
      </w:pPr>
      <w:r w:rsidRPr="005E00B3">
        <w:rPr>
          <w:b/>
          <w:sz w:val="22"/>
          <w:szCs w:val="22"/>
        </w:rPr>
        <w:tab/>
      </w:r>
      <w:r w:rsidRPr="005E00B3">
        <w:rPr>
          <w:b/>
          <w:sz w:val="22"/>
          <w:szCs w:val="22"/>
        </w:rPr>
        <w:tab/>
      </w:r>
      <w:r w:rsidRPr="005E00B3">
        <w:rPr>
          <w:b/>
          <w:sz w:val="22"/>
          <w:szCs w:val="22"/>
        </w:rPr>
        <w:tab/>
      </w:r>
      <w:r w:rsidRPr="005E00B3">
        <w:rPr>
          <w:b/>
          <w:sz w:val="22"/>
          <w:szCs w:val="22"/>
        </w:rPr>
        <w:tab/>
        <w:t>Topic: Sustainability, Smart Cities, Sister Cities, 2:00 - 4:30 p.m.</w:t>
      </w:r>
    </w:p>
    <w:p w:rsidR="007348D2" w:rsidRPr="005E00B3" w:rsidRDefault="007348D2" w:rsidP="007348D2">
      <w:pPr>
        <w:rPr>
          <w:b/>
          <w:sz w:val="22"/>
          <w:szCs w:val="22"/>
        </w:rPr>
      </w:pPr>
      <w:r w:rsidRPr="005E00B3">
        <w:rPr>
          <w:b/>
          <w:sz w:val="22"/>
          <w:szCs w:val="22"/>
        </w:rPr>
        <w:tab/>
      </w:r>
      <w:r w:rsidRPr="005E00B3">
        <w:rPr>
          <w:b/>
          <w:sz w:val="22"/>
          <w:szCs w:val="22"/>
        </w:rPr>
        <w:tab/>
      </w:r>
      <w:r w:rsidRPr="005E00B3">
        <w:rPr>
          <w:b/>
          <w:sz w:val="22"/>
          <w:szCs w:val="22"/>
        </w:rPr>
        <w:tab/>
        <w:t>2.</w:t>
      </w:r>
      <w:r w:rsidRPr="005E00B3">
        <w:rPr>
          <w:b/>
          <w:sz w:val="22"/>
          <w:szCs w:val="22"/>
        </w:rPr>
        <w:tab/>
        <w:t>September 27:  Kane County Government Center</w:t>
      </w:r>
    </w:p>
    <w:p w:rsidR="007348D2" w:rsidRPr="005E00B3" w:rsidRDefault="007348D2" w:rsidP="007348D2">
      <w:pPr>
        <w:ind w:firstLine="720"/>
        <w:rPr>
          <w:b/>
          <w:sz w:val="22"/>
          <w:szCs w:val="22"/>
        </w:rPr>
      </w:pPr>
      <w:r w:rsidRPr="005E00B3">
        <w:rPr>
          <w:b/>
          <w:sz w:val="22"/>
          <w:szCs w:val="22"/>
        </w:rPr>
        <w:tab/>
      </w:r>
      <w:r w:rsidRPr="005E00B3">
        <w:rPr>
          <w:b/>
          <w:sz w:val="22"/>
          <w:szCs w:val="22"/>
        </w:rPr>
        <w:tab/>
      </w:r>
      <w:r w:rsidRPr="005E00B3">
        <w:rPr>
          <w:b/>
          <w:sz w:val="22"/>
          <w:szCs w:val="22"/>
        </w:rPr>
        <w:tab/>
        <w:t>Topic:  Electronic Recycling, 10:00 a.m.</w:t>
      </w:r>
    </w:p>
    <w:p w:rsidR="007348D2" w:rsidRDefault="007348D2" w:rsidP="007348D2">
      <w:pPr>
        <w:ind w:firstLine="720"/>
        <w:rPr>
          <w:b/>
          <w:sz w:val="22"/>
          <w:szCs w:val="22"/>
        </w:rPr>
      </w:pPr>
      <w:r w:rsidRPr="005E00B3">
        <w:rPr>
          <w:b/>
          <w:sz w:val="22"/>
          <w:szCs w:val="22"/>
        </w:rPr>
        <w:tab/>
      </w:r>
      <w:r w:rsidRPr="005E00B3">
        <w:rPr>
          <w:b/>
          <w:sz w:val="22"/>
          <w:szCs w:val="22"/>
        </w:rPr>
        <w:tab/>
        <w:t>3.</w:t>
      </w:r>
      <w:r w:rsidRPr="005E00B3">
        <w:rPr>
          <w:b/>
          <w:sz w:val="22"/>
          <w:szCs w:val="22"/>
        </w:rPr>
        <w:tab/>
        <w:t>October 18:  ComEd Training Facility</w:t>
      </w:r>
    </w:p>
    <w:p w:rsidR="007348D2" w:rsidRDefault="007348D2" w:rsidP="007348D2">
      <w:pPr>
        <w:ind w:left="2880"/>
        <w:rPr>
          <w:b/>
          <w:sz w:val="22"/>
          <w:szCs w:val="22"/>
        </w:rPr>
      </w:pPr>
      <w:r>
        <w:rPr>
          <w:b/>
          <w:sz w:val="22"/>
          <w:szCs w:val="22"/>
        </w:rPr>
        <w:t>Topic:  Energy Efficiency for Residents and Small Businesses, 10:00 a.m.</w:t>
      </w:r>
    </w:p>
    <w:p w:rsidR="007348D2" w:rsidRDefault="007348D2" w:rsidP="007348D2">
      <w:pPr>
        <w:ind w:left="1440"/>
        <w:rPr>
          <w:sz w:val="22"/>
          <w:szCs w:val="22"/>
        </w:rPr>
      </w:pPr>
    </w:p>
    <w:p w:rsidR="007348D2" w:rsidRDefault="007348D2" w:rsidP="007348D2">
      <w:pPr>
        <w:ind w:left="1440"/>
        <w:rPr>
          <w:sz w:val="22"/>
          <w:szCs w:val="22"/>
        </w:rPr>
      </w:pPr>
      <w:r>
        <w:rPr>
          <w:sz w:val="22"/>
          <w:szCs w:val="22"/>
        </w:rPr>
        <w:t xml:space="preserve">Mayor Ostenburg invited participation in the above Environment Committee meetings.  </w:t>
      </w:r>
    </w:p>
    <w:p w:rsidR="007348D2" w:rsidRPr="00D53443" w:rsidRDefault="007348D2" w:rsidP="007348D2">
      <w:pPr>
        <w:ind w:left="1440"/>
        <w:rPr>
          <w:sz w:val="22"/>
          <w:szCs w:val="22"/>
        </w:rPr>
      </w:pPr>
    </w:p>
    <w:p w:rsidR="007348D2" w:rsidRDefault="007348D2" w:rsidP="007348D2">
      <w:pPr>
        <w:rPr>
          <w:b/>
          <w:sz w:val="22"/>
          <w:szCs w:val="22"/>
        </w:rPr>
      </w:pPr>
      <w:r>
        <w:rPr>
          <w:b/>
          <w:i/>
          <w:sz w:val="22"/>
          <w:szCs w:val="22"/>
        </w:rPr>
        <w:tab/>
      </w:r>
      <w:r>
        <w:rPr>
          <w:b/>
          <w:i/>
          <w:sz w:val="22"/>
          <w:szCs w:val="22"/>
        </w:rPr>
        <w:tab/>
      </w:r>
      <w:r>
        <w:rPr>
          <w:b/>
          <w:sz w:val="22"/>
          <w:szCs w:val="22"/>
        </w:rPr>
        <w:t>D.</w:t>
      </w:r>
      <w:r>
        <w:rPr>
          <w:b/>
          <w:sz w:val="22"/>
          <w:szCs w:val="22"/>
        </w:rPr>
        <w:tab/>
        <w:t>Public Sector Energy Efficiency Grant Program Re-Launched</w:t>
      </w:r>
    </w:p>
    <w:p w:rsidR="007348D2" w:rsidRDefault="007348D2" w:rsidP="007348D2">
      <w:pPr>
        <w:ind w:left="1440"/>
        <w:rPr>
          <w:sz w:val="22"/>
          <w:szCs w:val="22"/>
        </w:rPr>
      </w:pPr>
      <w:r>
        <w:rPr>
          <w:sz w:val="22"/>
          <w:szCs w:val="22"/>
        </w:rPr>
        <w:t xml:space="preserve">Edith Makra invited municipalities to apply for funds for energy efficiency upgrades in public buildings.  The DCEO has relaunched the program after a year of inactivity. The Caucus will make grant awards until funds are exhausted.   </w:t>
      </w:r>
    </w:p>
    <w:p w:rsidR="007348D2" w:rsidRPr="00D53443" w:rsidRDefault="007348D2" w:rsidP="007348D2">
      <w:pPr>
        <w:ind w:left="1440"/>
        <w:rPr>
          <w:sz w:val="22"/>
          <w:szCs w:val="22"/>
        </w:rPr>
      </w:pPr>
    </w:p>
    <w:p w:rsidR="007348D2" w:rsidRPr="00BE6FB0" w:rsidRDefault="007348D2" w:rsidP="007348D2">
      <w:pPr>
        <w:rPr>
          <w:b/>
          <w:sz w:val="22"/>
          <w:szCs w:val="22"/>
        </w:rPr>
      </w:pPr>
      <w:r>
        <w:rPr>
          <w:b/>
          <w:sz w:val="22"/>
          <w:szCs w:val="22"/>
        </w:rPr>
        <w:tab/>
      </w:r>
      <w:r>
        <w:rPr>
          <w:b/>
          <w:sz w:val="22"/>
          <w:szCs w:val="22"/>
        </w:rPr>
        <w:tab/>
        <w:t>E.</w:t>
      </w:r>
      <w:r>
        <w:rPr>
          <w:b/>
          <w:sz w:val="22"/>
          <w:szCs w:val="22"/>
        </w:rPr>
        <w:tab/>
        <w:t xml:space="preserve">ComEd Powering Safe Communities 2016 Grant Recipients </w:t>
      </w:r>
    </w:p>
    <w:p w:rsidR="007348D2" w:rsidRDefault="007348D2" w:rsidP="007348D2">
      <w:pPr>
        <w:ind w:left="1440"/>
        <w:rPr>
          <w:sz w:val="22"/>
          <w:szCs w:val="22"/>
        </w:rPr>
      </w:pPr>
      <w:r w:rsidRPr="00D53443">
        <w:rPr>
          <w:sz w:val="22"/>
          <w:szCs w:val="22"/>
        </w:rPr>
        <w:t xml:space="preserve">Edith Makra </w:t>
      </w:r>
      <w:r>
        <w:rPr>
          <w:sz w:val="22"/>
          <w:szCs w:val="22"/>
        </w:rPr>
        <w:t xml:space="preserve">reported on the success of the Powering Safe Communities grant program.  The Caucus awarded $170,000 in funding, provided by ComEd, to support vital public safety initiatives in 24 communities. </w:t>
      </w:r>
    </w:p>
    <w:p w:rsidR="007348D2" w:rsidRDefault="007348D2" w:rsidP="007348D2">
      <w:pPr>
        <w:rPr>
          <w:sz w:val="22"/>
          <w:szCs w:val="22"/>
        </w:rPr>
      </w:pPr>
    </w:p>
    <w:p w:rsidR="007348D2" w:rsidRDefault="007348D2" w:rsidP="007348D2">
      <w:pPr>
        <w:rPr>
          <w:b/>
          <w:sz w:val="22"/>
          <w:szCs w:val="22"/>
        </w:rPr>
      </w:pPr>
      <w:r>
        <w:rPr>
          <w:sz w:val="22"/>
          <w:szCs w:val="22"/>
        </w:rPr>
        <w:tab/>
      </w:r>
      <w:r>
        <w:rPr>
          <w:b/>
          <w:sz w:val="22"/>
          <w:szCs w:val="22"/>
        </w:rPr>
        <w:t>VII.</w:t>
      </w:r>
      <w:r>
        <w:rPr>
          <w:b/>
          <w:sz w:val="22"/>
          <w:szCs w:val="22"/>
        </w:rPr>
        <w:tab/>
        <w:t xml:space="preserve">Policy Area:  Housing and Economic Development </w:t>
      </w:r>
    </w:p>
    <w:p w:rsidR="007348D2" w:rsidRPr="002206CD" w:rsidRDefault="007348D2" w:rsidP="007348D2">
      <w:pPr>
        <w:ind w:left="720" w:firstLine="720"/>
        <w:rPr>
          <w:sz w:val="22"/>
          <w:szCs w:val="22"/>
        </w:rPr>
      </w:pPr>
      <w:r w:rsidRPr="002206CD">
        <w:rPr>
          <w:b/>
          <w:sz w:val="22"/>
          <w:szCs w:val="22"/>
        </w:rPr>
        <w:t>A.</w:t>
      </w:r>
      <w:r w:rsidRPr="002206CD">
        <w:rPr>
          <w:b/>
          <w:sz w:val="22"/>
          <w:szCs w:val="22"/>
        </w:rPr>
        <w:tab/>
        <w:t>Diversity Issues Task Force Meeting:  September 13</w:t>
      </w:r>
    </w:p>
    <w:p w:rsidR="007348D2" w:rsidRPr="002206CD" w:rsidRDefault="007348D2" w:rsidP="007348D2">
      <w:pPr>
        <w:pStyle w:val="ListParagraph"/>
        <w:ind w:left="1440"/>
        <w:rPr>
          <w:sz w:val="22"/>
          <w:szCs w:val="22"/>
        </w:rPr>
      </w:pPr>
      <w:r w:rsidRPr="002206CD">
        <w:rPr>
          <w:sz w:val="22"/>
          <w:szCs w:val="22"/>
        </w:rPr>
        <w:t>Mayor Sherwin noted that there is a Diversity Task Force meeting on September 13</w:t>
      </w:r>
      <w:r w:rsidRPr="002206CD">
        <w:rPr>
          <w:sz w:val="22"/>
          <w:szCs w:val="22"/>
          <w:vertAlign w:val="superscript"/>
        </w:rPr>
        <w:t>th</w:t>
      </w:r>
      <w:r w:rsidRPr="002206CD">
        <w:rPr>
          <w:sz w:val="22"/>
          <w:szCs w:val="22"/>
        </w:rPr>
        <w:t xml:space="preserve"> at 9:00am at the CMAP/MMC offices. </w:t>
      </w:r>
      <w:r>
        <w:rPr>
          <w:sz w:val="22"/>
          <w:szCs w:val="22"/>
        </w:rPr>
        <w:t xml:space="preserve"> </w:t>
      </w:r>
      <w:r w:rsidRPr="002206CD">
        <w:rPr>
          <w:sz w:val="22"/>
          <w:szCs w:val="22"/>
        </w:rPr>
        <w:t>The Task Force will hear a presentation from the Metropolitan Planning Council on their Cost of Segregation study, as well as information from the Latino Policy Forum on the Supreme Court’s indecision on President Obama’s Executive Actions on immigration. Board Members are encouraged to attend.</w:t>
      </w:r>
    </w:p>
    <w:p w:rsidR="007348D2" w:rsidRPr="00D80633" w:rsidRDefault="007348D2" w:rsidP="007348D2">
      <w:pPr>
        <w:ind w:left="2160"/>
        <w:rPr>
          <w:i/>
          <w:sz w:val="22"/>
          <w:szCs w:val="22"/>
        </w:rPr>
      </w:pPr>
    </w:p>
    <w:p w:rsidR="007348D2" w:rsidRDefault="007348D2" w:rsidP="007348D2">
      <w:pPr>
        <w:ind w:firstLine="720"/>
        <w:rPr>
          <w:b/>
          <w:sz w:val="22"/>
          <w:szCs w:val="22"/>
        </w:rPr>
      </w:pPr>
      <w:r>
        <w:rPr>
          <w:b/>
          <w:i/>
          <w:sz w:val="22"/>
          <w:szCs w:val="22"/>
        </w:rPr>
        <w:tab/>
      </w:r>
      <w:r>
        <w:rPr>
          <w:b/>
          <w:sz w:val="22"/>
          <w:szCs w:val="22"/>
        </w:rPr>
        <w:t>B.</w:t>
      </w:r>
      <w:r>
        <w:rPr>
          <w:b/>
          <w:sz w:val="22"/>
          <w:szCs w:val="22"/>
        </w:rPr>
        <w:tab/>
        <w:t>Housing &amp; Community Development Committee Meeting</w:t>
      </w:r>
    </w:p>
    <w:p w:rsidR="007348D2" w:rsidRDefault="007348D2" w:rsidP="007348D2">
      <w:pPr>
        <w:ind w:left="1440"/>
        <w:rPr>
          <w:sz w:val="22"/>
          <w:szCs w:val="22"/>
        </w:rPr>
      </w:pPr>
      <w:r>
        <w:rPr>
          <w:sz w:val="22"/>
          <w:szCs w:val="22"/>
        </w:rPr>
        <w:t>Mayor Sherwin noted that the next Housing and Community Development meeting is on September 20</w:t>
      </w:r>
      <w:r w:rsidRPr="002C404F">
        <w:rPr>
          <w:sz w:val="22"/>
          <w:szCs w:val="22"/>
          <w:vertAlign w:val="superscript"/>
        </w:rPr>
        <w:t>th</w:t>
      </w:r>
      <w:r>
        <w:rPr>
          <w:sz w:val="22"/>
          <w:szCs w:val="22"/>
        </w:rPr>
        <w:t xml:space="preserve"> at 9:30am at the CMAP/MMC offices. The new </w:t>
      </w:r>
      <w:r w:rsidRPr="002C404F">
        <w:rPr>
          <w:sz w:val="22"/>
          <w:szCs w:val="22"/>
        </w:rPr>
        <w:t>Executive Director of</w:t>
      </w:r>
      <w:r>
        <w:rPr>
          <w:sz w:val="22"/>
          <w:szCs w:val="22"/>
        </w:rPr>
        <w:t xml:space="preserve"> the </w:t>
      </w:r>
      <w:r w:rsidRPr="002C404F">
        <w:rPr>
          <w:sz w:val="22"/>
          <w:szCs w:val="22"/>
        </w:rPr>
        <w:t>Illinois Housing Development Authority</w:t>
      </w:r>
      <w:r>
        <w:rPr>
          <w:sz w:val="22"/>
          <w:szCs w:val="22"/>
        </w:rPr>
        <w:t xml:space="preserve"> (IHDA), Audra Hamernik, will attend the meeting and talk about IHDA’s programs and the resources they have available. The Committee will also have a strategic planning discussion.</w:t>
      </w:r>
    </w:p>
    <w:p w:rsidR="007348D2" w:rsidRDefault="007348D2" w:rsidP="007348D2">
      <w:pPr>
        <w:ind w:left="2160"/>
        <w:rPr>
          <w:b/>
          <w:sz w:val="22"/>
          <w:szCs w:val="22"/>
        </w:rPr>
      </w:pPr>
    </w:p>
    <w:p w:rsidR="007348D2" w:rsidRDefault="007348D2" w:rsidP="007348D2">
      <w:pPr>
        <w:ind w:left="2160" w:hanging="720"/>
        <w:rPr>
          <w:b/>
          <w:sz w:val="22"/>
          <w:szCs w:val="22"/>
        </w:rPr>
      </w:pPr>
      <w:r>
        <w:rPr>
          <w:b/>
          <w:sz w:val="22"/>
          <w:szCs w:val="22"/>
        </w:rPr>
        <w:t>C.</w:t>
      </w:r>
      <w:r>
        <w:rPr>
          <w:b/>
          <w:sz w:val="22"/>
          <w:szCs w:val="22"/>
        </w:rPr>
        <w:tab/>
        <w:t>Anticipated Release of IHDA Abandoned Properties Grant Program Application</w:t>
      </w:r>
    </w:p>
    <w:p w:rsidR="007348D2" w:rsidRDefault="007348D2" w:rsidP="007348D2">
      <w:pPr>
        <w:ind w:left="1440"/>
        <w:rPr>
          <w:sz w:val="22"/>
          <w:szCs w:val="22"/>
        </w:rPr>
      </w:pPr>
      <w:r>
        <w:rPr>
          <w:sz w:val="22"/>
          <w:szCs w:val="22"/>
        </w:rPr>
        <w:t xml:space="preserve">Mayor Sherwin noted that IHDA will be releasing their application for the Abandoned Properties Grant </w:t>
      </w:r>
    </w:p>
    <w:p w:rsidR="007348D2" w:rsidRPr="003D7EAF" w:rsidRDefault="007348D2" w:rsidP="007348D2">
      <w:pPr>
        <w:ind w:left="1440"/>
        <w:rPr>
          <w:sz w:val="22"/>
          <w:szCs w:val="22"/>
        </w:rPr>
      </w:pPr>
      <w:r>
        <w:rPr>
          <w:sz w:val="22"/>
          <w:szCs w:val="22"/>
        </w:rPr>
        <w:t>program on September 16</w:t>
      </w:r>
      <w:r w:rsidRPr="003D7EAF">
        <w:rPr>
          <w:sz w:val="22"/>
          <w:szCs w:val="22"/>
          <w:vertAlign w:val="superscript"/>
        </w:rPr>
        <w:t>th</w:t>
      </w:r>
      <w:r>
        <w:rPr>
          <w:sz w:val="22"/>
          <w:szCs w:val="22"/>
        </w:rPr>
        <w:t xml:space="preserve"> pending IHDA Board approval.</w:t>
      </w:r>
    </w:p>
    <w:p w:rsidR="007348D2" w:rsidRDefault="007348D2" w:rsidP="007348D2">
      <w:pPr>
        <w:ind w:firstLine="720"/>
        <w:rPr>
          <w:b/>
          <w:sz w:val="22"/>
          <w:szCs w:val="22"/>
        </w:rPr>
      </w:pPr>
    </w:p>
    <w:p w:rsidR="007348D2" w:rsidRDefault="007348D2" w:rsidP="007348D2">
      <w:pPr>
        <w:ind w:left="720"/>
        <w:rPr>
          <w:i/>
          <w:sz w:val="22"/>
          <w:szCs w:val="22"/>
        </w:rPr>
      </w:pPr>
      <w:r>
        <w:rPr>
          <w:b/>
          <w:sz w:val="22"/>
          <w:szCs w:val="22"/>
        </w:rPr>
        <w:t>VIII.</w:t>
      </w:r>
      <w:r>
        <w:rPr>
          <w:b/>
          <w:sz w:val="22"/>
          <w:szCs w:val="22"/>
        </w:rPr>
        <w:tab/>
        <w:t xml:space="preserve">Policy Area:  Transportation </w:t>
      </w:r>
    </w:p>
    <w:p w:rsidR="007348D2" w:rsidRDefault="007348D2" w:rsidP="007348D2">
      <w:pPr>
        <w:rPr>
          <w:b/>
          <w:sz w:val="22"/>
          <w:szCs w:val="22"/>
        </w:rPr>
      </w:pPr>
      <w:r>
        <w:rPr>
          <w:i/>
          <w:sz w:val="22"/>
          <w:szCs w:val="22"/>
        </w:rPr>
        <w:tab/>
      </w:r>
      <w:r>
        <w:rPr>
          <w:i/>
          <w:sz w:val="22"/>
          <w:szCs w:val="22"/>
        </w:rPr>
        <w:tab/>
      </w:r>
      <w:r>
        <w:rPr>
          <w:b/>
          <w:sz w:val="22"/>
          <w:szCs w:val="22"/>
        </w:rPr>
        <w:t>A.</w:t>
      </w:r>
      <w:r>
        <w:rPr>
          <w:b/>
          <w:sz w:val="22"/>
          <w:szCs w:val="22"/>
        </w:rPr>
        <w:tab/>
        <w:t>Update re USDOT/FHWA Rulemaking on MPO Consolidation</w:t>
      </w:r>
    </w:p>
    <w:p w:rsidR="007348D2" w:rsidRDefault="007348D2" w:rsidP="007348D2">
      <w:pPr>
        <w:ind w:left="720" w:firstLine="720"/>
        <w:rPr>
          <w:b/>
          <w:sz w:val="22"/>
          <w:szCs w:val="22"/>
        </w:rPr>
      </w:pPr>
      <w:r>
        <w:rPr>
          <w:sz w:val="22"/>
          <w:szCs w:val="22"/>
        </w:rPr>
        <w:t>Mayor Schielke noted that the Caucus has</w:t>
      </w:r>
      <w:r w:rsidRPr="00344D51">
        <w:rPr>
          <w:sz w:val="22"/>
          <w:szCs w:val="22"/>
        </w:rPr>
        <w:t xml:space="preserve"> concerns</w:t>
      </w:r>
      <w:r>
        <w:rPr>
          <w:sz w:val="22"/>
          <w:szCs w:val="22"/>
        </w:rPr>
        <w:t xml:space="preserve"> around the proposed rulemaking on MPO consolidation</w:t>
      </w:r>
      <w:r w:rsidRPr="00344D51">
        <w:rPr>
          <w:sz w:val="22"/>
          <w:szCs w:val="22"/>
        </w:rPr>
        <w:t xml:space="preserve"> </w:t>
      </w:r>
    </w:p>
    <w:p w:rsidR="007348D2" w:rsidRDefault="007348D2" w:rsidP="007348D2">
      <w:pPr>
        <w:rPr>
          <w:b/>
          <w:sz w:val="22"/>
          <w:szCs w:val="22"/>
        </w:rPr>
      </w:pPr>
      <w:r>
        <w:rPr>
          <w:b/>
          <w:sz w:val="22"/>
          <w:szCs w:val="22"/>
        </w:rPr>
        <w:tab/>
      </w:r>
    </w:p>
    <w:p w:rsidR="007348D2" w:rsidRDefault="007348D2" w:rsidP="007348D2">
      <w:pPr>
        <w:rPr>
          <w:b/>
          <w:sz w:val="22"/>
          <w:szCs w:val="22"/>
        </w:rPr>
      </w:pPr>
    </w:p>
    <w:p w:rsidR="007348D2" w:rsidRDefault="007348D2" w:rsidP="007348D2">
      <w:pPr>
        <w:ind w:firstLine="720"/>
        <w:rPr>
          <w:b/>
        </w:rPr>
      </w:pPr>
    </w:p>
    <w:p w:rsidR="007348D2" w:rsidRDefault="007348D2" w:rsidP="007348D2">
      <w:pPr>
        <w:ind w:firstLine="720"/>
        <w:rPr>
          <w:b/>
        </w:rPr>
      </w:pPr>
    </w:p>
    <w:p w:rsidR="007348D2" w:rsidRPr="0080722A" w:rsidRDefault="007348D2" w:rsidP="007348D2">
      <w:pPr>
        <w:ind w:firstLine="720"/>
        <w:rPr>
          <w:b/>
        </w:rPr>
      </w:pPr>
      <w:r>
        <w:rPr>
          <w:b/>
        </w:rPr>
        <w:t>MINUTES</w:t>
      </w:r>
    </w:p>
    <w:p w:rsidR="007348D2" w:rsidRPr="0080722A" w:rsidRDefault="007348D2" w:rsidP="007348D2">
      <w:pPr>
        <w:ind w:firstLine="720"/>
        <w:rPr>
          <w:b/>
        </w:rPr>
      </w:pPr>
      <w:r w:rsidRPr="0080722A">
        <w:rPr>
          <w:b/>
        </w:rPr>
        <w:t>Executive Board Meeting</w:t>
      </w:r>
    </w:p>
    <w:p w:rsidR="007348D2" w:rsidRPr="0080722A" w:rsidRDefault="007348D2" w:rsidP="007348D2">
      <w:pPr>
        <w:ind w:firstLine="720"/>
        <w:rPr>
          <w:b/>
        </w:rPr>
      </w:pPr>
      <w:r w:rsidRPr="0080722A">
        <w:rPr>
          <w:b/>
        </w:rPr>
        <w:t>September 12, 2016</w:t>
      </w:r>
    </w:p>
    <w:p w:rsidR="007348D2" w:rsidRPr="0080722A" w:rsidRDefault="007348D2" w:rsidP="007348D2">
      <w:pPr>
        <w:ind w:firstLine="720"/>
        <w:rPr>
          <w:b/>
        </w:rPr>
      </w:pPr>
      <w:r>
        <w:rPr>
          <w:b/>
        </w:rPr>
        <w:t>Page 6</w:t>
      </w:r>
    </w:p>
    <w:p w:rsidR="007348D2" w:rsidRDefault="007348D2" w:rsidP="007348D2">
      <w:pPr>
        <w:ind w:firstLine="720"/>
        <w:rPr>
          <w:b/>
          <w:sz w:val="22"/>
          <w:szCs w:val="22"/>
        </w:rPr>
      </w:pPr>
    </w:p>
    <w:p w:rsidR="007348D2" w:rsidRDefault="007348D2" w:rsidP="007348D2">
      <w:pPr>
        <w:ind w:firstLine="720"/>
        <w:rPr>
          <w:b/>
          <w:sz w:val="22"/>
          <w:szCs w:val="22"/>
        </w:rPr>
      </w:pPr>
    </w:p>
    <w:p w:rsidR="007348D2" w:rsidRDefault="007348D2" w:rsidP="007348D2">
      <w:pPr>
        <w:ind w:firstLine="720"/>
        <w:rPr>
          <w:b/>
          <w:sz w:val="22"/>
          <w:szCs w:val="22"/>
        </w:rPr>
      </w:pPr>
      <w:r>
        <w:rPr>
          <w:b/>
          <w:sz w:val="22"/>
          <w:szCs w:val="22"/>
        </w:rPr>
        <w:tab/>
        <w:t>A.</w:t>
      </w:r>
      <w:r>
        <w:rPr>
          <w:b/>
          <w:sz w:val="22"/>
          <w:szCs w:val="22"/>
        </w:rPr>
        <w:tab/>
        <w:t>Update re USDOT/FHWA Rulemaking on MPO Consolidation (cont.)</w:t>
      </w:r>
    </w:p>
    <w:p w:rsidR="007348D2" w:rsidRDefault="007348D2" w:rsidP="007348D2">
      <w:pPr>
        <w:ind w:left="720" w:firstLine="720"/>
        <w:rPr>
          <w:sz w:val="22"/>
          <w:szCs w:val="22"/>
        </w:rPr>
      </w:pPr>
      <w:r w:rsidRPr="00404F2F">
        <w:rPr>
          <w:sz w:val="22"/>
          <w:szCs w:val="22"/>
        </w:rPr>
        <w:t>and</w:t>
      </w:r>
      <w:r w:rsidRPr="00344D51">
        <w:rPr>
          <w:sz w:val="22"/>
          <w:szCs w:val="22"/>
        </w:rPr>
        <w:t xml:space="preserve"> handed it over to </w:t>
      </w:r>
      <w:r>
        <w:rPr>
          <w:sz w:val="22"/>
          <w:szCs w:val="22"/>
        </w:rPr>
        <w:t xml:space="preserve">Mr. Bennett to explain further. Dave noted there </w:t>
      </w:r>
      <w:r w:rsidRPr="00344D51">
        <w:rPr>
          <w:sz w:val="22"/>
          <w:szCs w:val="22"/>
        </w:rPr>
        <w:t>were 515 comments that</w:t>
      </w:r>
      <w:r>
        <w:rPr>
          <w:sz w:val="22"/>
          <w:szCs w:val="22"/>
        </w:rPr>
        <w:t xml:space="preserve"> were </w:t>
      </w:r>
    </w:p>
    <w:p w:rsidR="007348D2" w:rsidRDefault="007348D2" w:rsidP="007348D2">
      <w:pPr>
        <w:ind w:left="720" w:firstLine="720"/>
        <w:rPr>
          <w:sz w:val="22"/>
          <w:szCs w:val="22"/>
        </w:rPr>
      </w:pPr>
      <w:r>
        <w:rPr>
          <w:sz w:val="22"/>
          <w:szCs w:val="22"/>
        </w:rPr>
        <w:t>submitted made on the proposed rule</w:t>
      </w:r>
      <w:r w:rsidRPr="00344D51">
        <w:rPr>
          <w:sz w:val="22"/>
          <w:szCs w:val="22"/>
        </w:rPr>
        <w:t>making</w:t>
      </w:r>
      <w:r>
        <w:rPr>
          <w:sz w:val="22"/>
          <w:szCs w:val="22"/>
        </w:rPr>
        <w:t xml:space="preserve">.  All but one opposed the rule.  </w:t>
      </w:r>
      <w:r w:rsidRPr="00344D51">
        <w:rPr>
          <w:sz w:val="22"/>
          <w:szCs w:val="22"/>
        </w:rPr>
        <w:t>US DOT has brought on</w:t>
      </w:r>
      <w:r>
        <w:rPr>
          <w:sz w:val="22"/>
          <w:szCs w:val="22"/>
        </w:rPr>
        <w:t xml:space="preserve"> </w:t>
      </w:r>
      <w:r w:rsidRPr="00344D51">
        <w:rPr>
          <w:sz w:val="22"/>
          <w:szCs w:val="22"/>
        </w:rPr>
        <w:t>extra</w:t>
      </w:r>
    </w:p>
    <w:p w:rsidR="007348D2" w:rsidRDefault="007348D2" w:rsidP="007348D2">
      <w:pPr>
        <w:ind w:left="720" w:firstLine="720"/>
        <w:rPr>
          <w:sz w:val="22"/>
          <w:szCs w:val="22"/>
        </w:rPr>
      </w:pPr>
      <w:r w:rsidRPr="00344D51">
        <w:rPr>
          <w:sz w:val="22"/>
          <w:szCs w:val="22"/>
        </w:rPr>
        <w:t>staff to respond to the comments</w:t>
      </w:r>
      <w:r>
        <w:rPr>
          <w:sz w:val="22"/>
          <w:szCs w:val="22"/>
        </w:rPr>
        <w:t xml:space="preserve"> in an effort to try to expedite its implementation.</w:t>
      </w:r>
      <w:r w:rsidRPr="00344D51">
        <w:rPr>
          <w:sz w:val="22"/>
          <w:szCs w:val="22"/>
        </w:rPr>
        <w:t xml:space="preserve"> </w:t>
      </w:r>
      <w:r>
        <w:rPr>
          <w:sz w:val="22"/>
          <w:szCs w:val="22"/>
        </w:rPr>
        <w:t xml:space="preserve"> </w:t>
      </w:r>
    </w:p>
    <w:p w:rsidR="007348D2" w:rsidRDefault="007348D2" w:rsidP="007348D2">
      <w:pPr>
        <w:ind w:left="720" w:firstLine="720"/>
        <w:rPr>
          <w:sz w:val="22"/>
          <w:szCs w:val="22"/>
        </w:rPr>
      </w:pPr>
    </w:p>
    <w:p w:rsidR="007348D2" w:rsidRDefault="007348D2" w:rsidP="007348D2">
      <w:pPr>
        <w:ind w:left="720" w:firstLine="720"/>
        <w:rPr>
          <w:sz w:val="22"/>
          <w:szCs w:val="22"/>
        </w:rPr>
      </w:pPr>
      <w:r>
        <w:rPr>
          <w:sz w:val="22"/>
          <w:szCs w:val="22"/>
        </w:rPr>
        <w:t>Interestingly, not many</w:t>
      </w:r>
      <w:r w:rsidRPr="00344D51">
        <w:rPr>
          <w:sz w:val="22"/>
          <w:szCs w:val="22"/>
        </w:rPr>
        <w:t xml:space="preserve"> members of Congress </w:t>
      </w:r>
      <w:r>
        <w:rPr>
          <w:sz w:val="22"/>
          <w:szCs w:val="22"/>
        </w:rPr>
        <w:t xml:space="preserve">weighed in on the proposed rule during the public comment </w:t>
      </w:r>
    </w:p>
    <w:p w:rsidR="007348D2" w:rsidRDefault="007348D2" w:rsidP="007348D2">
      <w:pPr>
        <w:ind w:left="720" w:firstLine="720"/>
        <w:rPr>
          <w:sz w:val="22"/>
          <w:szCs w:val="22"/>
        </w:rPr>
      </w:pPr>
      <w:r>
        <w:rPr>
          <w:sz w:val="22"/>
          <w:szCs w:val="22"/>
        </w:rPr>
        <w:t xml:space="preserve">period.  Mr. Bennett said it was as if the issue was not on their radar screen.  It is now, however, with many </w:t>
      </w:r>
    </w:p>
    <w:p w:rsidR="007348D2" w:rsidRDefault="007348D2" w:rsidP="007348D2">
      <w:pPr>
        <w:ind w:left="1440"/>
        <w:rPr>
          <w:sz w:val="22"/>
          <w:szCs w:val="22"/>
        </w:rPr>
      </w:pPr>
      <w:r>
        <w:rPr>
          <w:sz w:val="22"/>
          <w:szCs w:val="22"/>
        </w:rPr>
        <w:t>state delegations submitting joint letters to the Secretary of Transportation.  In addition, the Chairs of key congressional committees are</w:t>
      </w:r>
      <w:r w:rsidRPr="00344D51">
        <w:rPr>
          <w:sz w:val="22"/>
          <w:szCs w:val="22"/>
        </w:rPr>
        <w:t xml:space="preserve"> telling DOT they will write legislation prohib</w:t>
      </w:r>
      <w:r>
        <w:rPr>
          <w:sz w:val="22"/>
          <w:szCs w:val="22"/>
        </w:rPr>
        <w:t xml:space="preserve">iting the consolidation of MPOs, </w:t>
      </w:r>
    </w:p>
    <w:p w:rsidR="007348D2" w:rsidRDefault="007348D2" w:rsidP="007348D2">
      <w:pPr>
        <w:ind w:left="1440"/>
        <w:rPr>
          <w:sz w:val="22"/>
          <w:szCs w:val="22"/>
        </w:rPr>
      </w:pPr>
      <w:r>
        <w:rPr>
          <w:sz w:val="22"/>
          <w:szCs w:val="22"/>
        </w:rPr>
        <w:t>if the Department attempts to implement it in its current form.</w:t>
      </w:r>
    </w:p>
    <w:p w:rsidR="007348D2" w:rsidRDefault="007348D2" w:rsidP="007348D2">
      <w:pPr>
        <w:ind w:left="1440"/>
        <w:rPr>
          <w:sz w:val="22"/>
          <w:szCs w:val="22"/>
        </w:rPr>
      </w:pPr>
      <w:r w:rsidRPr="00344D51">
        <w:rPr>
          <w:sz w:val="22"/>
          <w:szCs w:val="22"/>
        </w:rPr>
        <w:t xml:space="preserve"> </w:t>
      </w:r>
    </w:p>
    <w:p w:rsidR="007348D2" w:rsidRDefault="007348D2" w:rsidP="007348D2">
      <w:pPr>
        <w:ind w:left="1440"/>
        <w:rPr>
          <w:sz w:val="22"/>
          <w:szCs w:val="22"/>
        </w:rPr>
      </w:pPr>
      <w:r w:rsidRPr="00344D51">
        <w:rPr>
          <w:sz w:val="22"/>
          <w:szCs w:val="22"/>
        </w:rPr>
        <w:t xml:space="preserve">Mayor Bennett noted that </w:t>
      </w:r>
      <w:r>
        <w:rPr>
          <w:sz w:val="22"/>
          <w:szCs w:val="22"/>
        </w:rPr>
        <w:t>the Chicago</w:t>
      </w:r>
      <w:r w:rsidRPr="00344D51">
        <w:rPr>
          <w:sz w:val="22"/>
          <w:szCs w:val="22"/>
        </w:rPr>
        <w:t xml:space="preserve"> region had the most comments</w:t>
      </w:r>
      <w:r>
        <w:rPr>
          <w:sz w:val="22"/>
          <w:szCs w:val="22"/>
        </w:rPr>
        <w:t xml:space="preserve"> of any major metro in the country. Mayor Mancino asked where the proposed rule originated.  Mayor Bennett explained that it was initiated by the</w:t>
      </w:r>
    </w:p>
    <w:p w:rsidR="007348D2" w:rsidRDefault="007348D2" w:rsidP="007348D2">
      <w:pPr>
        <w:ind w:left="1440"/>
        <w:rPr>
          <w:b/>
          <w:sz w:val="22"/>
          <w:szCs w:val="22"/>
        </w:rPr>
      </w:pPr>
      <w:r>
        <w:rPr>
          <w:sz w:val="22"/>
          <w:szCs w:val="22"/>
        </w:rPr>
        <w:t>Secretary of Transportation who had issues with the MPO process in North Carolina when he was Mayor of Charlotte prior to his appointment at</w:t>
      </w:r>
      <w:r w:rsidRPr="00344D51">
        <w:rPr>
          <w:sz w:val="22"/>
          <w:szCs w:val="22"/>
        </w:rPr>
        <w:t xml:space="preserve"> US DOT</w:t>
      </w:r>
      <w:r>
        <w:rPr>
          <w:sz w:val="22"/>
          <w:szCs w:val="22"/>
        </w:rPr>
        <w:t>.</w:t>
      </w:r>
    </w:p>
    <w:p w:rsidR="007348D2" w:rsidRDefault="007348D2" w:rsidP="007348D2">
      <w:pPr>
        <w:rPr>
          <w:b/>
          <w:sz w:val="22"/>
          <w:szCs w:val="22"/>
        </w:rPr>
      </w:pPr>
    </w:p>
    <w:p w:rsidR="007348D2" w:rsidRPr="00A41468" w:rsidRDefault="007348D2" w:rsidP="007348D2">
      <w:pPr>
        <w:ind w:left="720"/>
        <w:rPr>
          <w:b/>
          <w:sz w:val="22"/>
          <w:szCs w:val="22"/>
        </w:rPr>
      </w:pPr>
      <w:r>
        <w:rPr>
          <w:b/>
          <w:sz w:val="22"/>
          <w:szCs w:val="22"/>
        </w:rPr>
        <w:t>IX.</w:t>
      </w:r>
      <w:r>
        <w:rPr>
          <w:b/>
          <w:sz w:val="22"/>
          <w:szCs w:val="22"/>
        </w:rPr>
        <w:tab/>
      </w:r>
      <w:r w:rsidRPr="00A41468">
        <w:rPr>
          <w:b/>
          <w:sz w:val="22"/>
          <w:szCs w:val="22"/>
        </w:rPr>
        <w:t>Other Business</w:t>
      </w:r>
    </w:p>
    <w:p w:rsidR="007348D2" w:rsidRPr="00344D51" w:rsidRDefault="007348D2" w:rsidP="007348D2">
      <w:pPr>
        <w:ind w:left="720" w:hanging="720"/>
        <w:rPr>
          <w:sz w:val="22"/>
          <w:szCs w:val="22"/>
        </w:rPr>
      </w:pPr>
      <w:r>
        <w:rPr>
          <w:b/>
          <w:sz w:val="22"/>
          <w:szCs w:val="22"/>
        </w:rPr>
        <w:tab/>
      </w:r>
      <w:r>
        <w:rPr>
          <w:b/>
          <w:sz w:val="22"/>
          <w:szCs w:val="22"/>
        </w:rPr>
        <w:tab/>
      </w:r>
      <w:r w:rsidRPr="00344D51">
        <w:rPr>
          <w:sz w:val="22"/>
          <w:szCs w:val="22"/>
        </w:rPr>
        <w:t xml:space="preserve">There was no additional discussion on other business. </w:t>
      </w:r>
    </w:p>
    <w:p w:rsidR="007348D2" w:rsidRPr="00A41468" w:rsidRDefault="007348D2" w:rsidP="007348D2">
      <w:pPr>
        <w:ind w:left="720" w:hanging="720"/>
        <w:rPr>
          <w:b/>
          <w:sz w:val="22"/>
          <w:szCs w:val="22"/>
        </w:rPr>
      </w:pPr>
    </w:p>
    <w:p w:rsidR="007348D2" w:rsidRDefault="007348D2" w:rsidP="007348D2">
      <w:pPr>
        <w:ind w:left="720"/>
        <w:rPr>
          <w:b/>
          <w:sz w:val="22"/>
          <w:szCs w:val="22"/>
        </w:rPr>
      </w:pPr>
      <w:r w:rsidRPr="00A41468">
        <w:rPr>
          <w:b/>
          <w:sz w:val="22"/>
          <w:szCs w:val="22"/>
        </w:rPr>
        <w:t>X.</w:t>
      </w:r>
      <w:r w:rsidRPr="00A41468">
        <w:rPr>
          <w:b/>
          <w:sz w:val="22"/>
          <w:szCs w:val="22"/>
        </w:rPr>
        <w:tab/>
        <w:t>Next Executive Board Meeting</w:t>
      </w:r>
    </w:p>
    <w:p w:rsidR="007348D2" w:rsidRDefault="007348D2" w:rsidP="007348D2">
      <w:pPr>
        <w:ind w:left="1440"/>
        <w:rPr>
          <w:sz w:val="22"/>
          <w:szCs w:val="22"/>
        </w:rPr>
      </w:pPr>
      <w:r>
        <w:rPr>
          <w:sz w:val="22"/>
          <w:szCs w:val="22"/>
        </w:rPr>
        <w:t>Mayor Holland noted that the next Executive Board meeting will be held on November 14</w:t>
      </w:r>
      <w:r w:rsidRPr="00795599">
        <w:rPr>
          <w:sz w:val="22"/>
          <w:szCs w:val="22"/>
          <w:vertAlign w:val="superscript"/>
        </w:rPr>
        <w:t>th</w:t>
      </w:r>
      <w:r>
        <w:rPr>
          <w:sz w:val="22"/>
          <w:szCs w:val="22"/>
        </w:rPr>
        <w:t xml:space="preserve"> at the CMAP/</w:t>
      </w:r>
    </w:p>
    <w:p w:rsidR="007348D2" w:rsidRPr="00795599" w:rsidRDefault="007348D2" w:rsidP="007348D2">
      <w:pPr>
        <w:ind w:left="1440"/>
        <w:rPr>
          <w:sz w:val="22"/>
          <w:szCs w:val="22"/>
        </w:rPr>
      </w:pPr>
      <w:r>
        <w:rPr>
          <w:sz w:val="22"/>
          <w:szCs w:val="22"/>
        </w:rPr>
        <w:t xml:space="preserve">Mayors Caucus offices at 9:30am. </w:t>
      </w:r>
    </w:p>
    <w:p w:rsidR="007348D2" w:rsidRPr="00A41468" w:rsidRDefault="007348D2" w:rsidP="007348D2">
      <w:pPr>
        <w:ind w:left="720" w:hanging="720"/>
        <w:rPr>
          <w:b/>
          <w:sz w:val="22"/>
          <w:szCs w:val="22"/>
        </w:rPr>
      </w:pPr>
    </w:p>
    <w:p w:rsidR="007348D2" w:rsidRDefault="007348D2" w:rsidP="007348D2">
      <w:pPr>
        <w:ind w:firstLine="720"/>
        <w:rPr>
          <w:b/>
          <w:sz w:val="22"/>
          <w:szCs w:val="22"/>
        </w:rPr>
      </w:pPr>
      <w:r w:rsidRPr="00A41468">
        <w:rPr>
          <w:b/>
          <w:sz w:val="22"/>
          <w:szCs w:val="22"/>
        </w:rPr>
        <w:t>XI.</w:t>
      </w:r>
      <w:r w:rsidRPr="00A41468">
        <w:rPr>
          <w:b/>
          <w:sz w:val="22"/>
          <w:szCs w:val="22"/>
        </w:rPr>
        <w:tab/>
        <w:t>Adjournment</w:t>
      </w:r>
      <w:r>
        <w:rPr>
          <w:b/>
          <w:sz w:val="22"/>
          <w:szCs w:val="22"/>
        </w:rPr>
        <w:t xml:space="preserve"> </w:t>
      </w:r>
    </w:p>
    <w:p w:rsidR="007348D2" w:rsidRDefault="007348D2" w:rsidP="007348D2">
      <w:pPr>
        <w:ind w:left="1440"/>
        <w:rPr>
          <w:sz w:val="22"/>
          <w:szCs w:val="22"/>
        </w:rPr>
      </w:pPr>
      <w:r>
        <w:rPr>
          <w:sz w:val="22"/>
          <w:szCs w:val="22"/>
        </w:rPr>
        <w:t xml:space="preserve">Mayor Braun made a motion to adjourn the meeting and Mayor Bennett seconded. The meeting adjourned at 10:45am. </w:t>
      </w:r>
    </w:p>
    <w:p w:rsidR="007348D2" w:rsidRDefault="007348D2" w:rsidP="007348D2">
      <w:pPr>
        <w:ind w:left="1440"/>
        <w:rPr>
          <w:sz w:val="22"/>
          <w:szCs w:val="22"/>
        </w:rPr>
      </w:pPr>
    </w:p>
    <w:p w:rsidR="007348D2" w:rsidRDefault="007348D2" w:rsidP="007348D2">
      <w:pPr>
        <w:ind w:left="1440"/>
        <w:rPr>
          <w:sz w:val="22"/>
          <w:szCs w:val="22"/>
        </w:rPr>
      </w:pPr>
    </w:p>
    <w:p w:rsidR="007348D2" w:rsidRPr="00E551D1" w:rsidRDefault="007348D2" w:rsidP="007348D2">
      <w:pPr>
        <w:rPr>
          <w:sz w:val="22"/>
          <w:szCs w:val="22"/>
        </w:rPr>
      </w:pPr>
      <w:r>
        <w:rPr>
          <w:b/>
          <w:sz w:val="22"/>
          <w:szCs w:val="22"/>
        </w:rPr>
        <w:tab/>
      </w:r>
      <w:r w:rsidRPr="00E551D1">
        <w:rPr>
          <w:sz w:val="22"/>
          <w:szCs w:val="22"/>
        </w:rPr>
        <w:t>Respectfully submitted,</w:t>
      </w:r>
    </w:p>
    <w:p w:rsidR="007348D2" w:rsidRPr="00E551D1" w:rsidRDefault="007348D2" w:rsidP="007348D2">
      <w:pPr>
        <w:rPr>
          <w:sz w:val="22"/>
          <w:szCs w:val="22"/>
        </w:rPr>
      </w:pPr>
    </w:p>
    <w:p w:rsidR="007348D2" w:rsidRPr="00E551D1" w:rsidRDefault="007348D2" w:rsidP="007348D2">
      <w:pPr>
        <w:rPr>
          <w:sz w:val="22"/>
          <w:szCs w:val="22"/>
        </w:rPr>
      </w:pPr>
    </w:p>
    <w:p w:rsidR="007348D2" w:rsidRPr="00E551D1" w:rsidRDefault="007348D2" w:rsidP="007348D2">
      <w:pPr>
        <w:rPr>
          <w:sz w:val="22"/>
          <w:szCs w:val="22"/>
        </w:rPr>
      </w:pPr>
    </w:p>
    <w:p w:rsidR="007348D2" w:rsidRPr="00E551D1" w:rsidRDefault="007348D2" w:rsidP="007348D2">
      <w:pPr>
        <w:rPr>
          <w:sz w:val="22"/>
          <w:szCs w:val="22"/>
        </w:rPr>
      </w:pPr>
      <w:r w:rsidRPr="00E551D1">
        <w:rPr>
          <w:sz w:val="22"/>
          <w:szCs w:val="22"/>
        </w:rPr>
        <w:tab/>
        <w:t>Joseph Mancino</w:t>
      </w:r>
    </w:p>
    <w:p w:rsidR="007348D2" w:rsidRPr="00E551D1" w:rsidRDefault="007348D2" w:rsidP="007348D2">
      <w:pPr>
        <w:rPr>
          <w:sz w:val="22"/>
          <w:szCs w:val="22"/>
        </w:rPr>
      </w:pPr>
      <w:r w:rsidRPr="00E551D1">
        <w:rPr>
          <w:sz w:val="22"/>
          <w:szCs w:val="22"/>
        </w:rPr>
        <w:tab/>
        <w:t>Executive Board Secretary</w:t>
      </w:r>
    </w:p>
    <w:p w:rsidR="007348D2" w:rsidRDefault="007348D2" w:rsidP="007348D2">
      <w:pPr>
        <w:rPr>
          <w:sz w:val="22"/>
          <w:szCs w:val="22"/>
        </w:rPr>
      </w:pPr>
      <w:r w:rsidRPr="00E551D1">
        <w:rPr>
          <w:sz w:val="22"/>
          <w:szCs w:val="22"/>
        </w:rPr>
        <w:tab/>
        <w:t>And Mayor, Village of Hawthorn Woods</w:t>
      </w:r>
    </w:p>
    <w:p w:rsidR="007348D2" w:rsidRDefault="007348D2" w:rsidP="007348D2">
      <w:pPr>
        <w:rPr>
          <w:sz w:val="22"/>
          <w:szCs w:val="22"/>
        </w:rPr>
      </w:pPr>
    </w:p>
    <w:p w:rsidR="007348D2" w:rsidRDefault="007348D2" w:rsidP="007348D2">
      <w:pPr>
        <w:rPr>
          <w:sz w:val="22"/>
          <w:szCs w:val="22"/>
        </w:rPr>
      </w:pPr>
    </w:p>
    <w:p w:rsidR="007348D2" w:rsidRDefault="007348D2" w:rsidP="007348D2">
      <w:pPr>
        <w:rPr>
          <w:sz w:val="22"/>
          <w:szCs w:val="22"/>
        </w:rPr>
      </w:pPr>
    </w:p>
    <w:p w:rsidR="007348D2" w:rsidRDefault="007348D2" w:rsidP="007348D2">
      <w:pPr>
        <w:rPr>
          <w:sz w:val="22"/>
          <w:szCs w:val="22"/>
        </w:rPr>
      </w:pPr>
    </w:p>
    <w:p w:rsidR="007348D2" w:rsidRDefault="007348D2" w:rsidP="007348D2">
      <w:pPr>
        <w:rPr>
          <w:sz w:val="22"/>
          <w:szCs w:val="22"/>
        </w:rPr>
      </w:pPr>
    </w:p>
    <w:p w:rsidR="007348D2" w:rsidRDefault="007348D2" w:rsidP="007348D2">
      <w:pPr>
        <w:rPr>
          <w:sz w:val="22"/>
          <w:szCs w:val="22"/>
        </w:rPr>
      </w:pPr>
    </w:p>
    <w:p w:rsidR="007348D2" w:rsidRDefault="007348D2" w:rsidP="007348D2">
      <w:pPr>
        <w:rPr>
          <w:sz w:val="22"/>
          <w:szCs w:val="22"/>
        </w:rPr>
      </w:pPr>
    </w:p>
    <w:p w:rsidR="007348D2" w:rsidRDefault="007348D2" w:rsidP="007348D2">
      <w:pPr>
        <w:rPr>
          <w:sz w:val="22"/>
          <w:szCs w:val="22"/>
        </w:rPr>
      </w:pPr>
    </w:p>
    <w:p w:rsidR="007348D2" w:rsidRDefault="007348D2" w:rsidP="007348D2">
      <w:pPr>
        <w:rPr>
          <w:sz w:val="22"/>
          <w:szCs w:val="22"/>
        </w:rPr>
      </w:pPr>
    </w:p>
    <w:p w:rsidR="007348D2" w:rsidRDefault="007348D2" w:rsidP="007348D2">
      <w:pPr>
        <w:rPr>
          <w:sz w:val="22"/>
          <w:szCs w:val="22"/>
        </w:rPr>
      </w:pPr>
    </w:p>
    <w:p w:rsidR="00B06032" w:rsidRDefault="00B06032" w:rsidP="00B06032">
      <w:pPr>
        <w:outlineLvl w:val="0"/>
        <w:rPr>
          <w:b/>
          <w:i/>
        </w:rPr>
      </w:pPr>
    </w:p>
    <w:p w:rsidR="007348D2" w:rsidRDefault="007348D2" w:rsidP="00B06032">
      <w:pPr>
        <w:outlineLvl w:val="0"/>
        <w:rPr>
          <w:b/>
          <w:i/>
        </w:rPr>
      </w:pPr>
    </w:p>
    <w:p w:rsidR="007348D2" w:rsidRDefault="007348D2" w:rsidP="00B06032">
      <w:pPr>
        <w:outlineLvl w:val="0"/>
        <w:rPr>
          <w:b/>
          <w:i/>
        </w:rPr>
      </w:pPr>
    </w:p>
    <w:p w:rsidR="007348D2" w:rsidRDefault="007348D2" w:rsidP="00B06032">
      <w:pPr>
        <w:outlineLvl w:val="0"/>
        <w:rPr>
          <w:b/>
          <w:i/>
        </w:rPr>
      </w:pPr>
    </w:p>
    <w:p w:rsidR="007348D2" w:rsidRDefault="007348D2" w:rsidP="00B06032">
      <w:pPr>
        <w:outlineLvl w:val="0"/>
        <w:rPr>
          <w:b/>
          <w:i/>
        </w:rPr>
      </w:pPr>
    </w:p>
    <w:p w:rsidR="007348D2" w:rsidRDefault="007348D2" w:rsidP="00B06032">
      <w:pPr>
        <w:outlineLvl w:val="0"/>
        <w:rPr>
          <w:b/>
          <w:i/>
        </w:rPr>
        <w:sectPr w:rsidR="007348D2" w:rsidSect="00733942">
          <w:pgSz w:w="12240" w:h="15840"/>
          <w:pgMar w:top="360" w:right="360" w:bottom="360" w:left="360" w:header="720" w:footer="720" w:gutter="0"/>
          <w:cols w:space="720"/>
          <w:docGrid w:linePitch="360"/>
        </w:sectPr>
      </w:pPr>
    </w:p>
    <w:p w:rsidR="007348D2" w:rsidRDefault="007348D2" w:rsidP="00B06032">
      <w:pPr>
        <w:outlineLvl w:val="0"/>
        <w:rPr>
          <w:b/>
          <w:i/>
        </w:rPr>
      </w:pP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t>Attachment 2</w:t>
      </w:r>
    </w:p>
    <w:p w:rsidR="007348D2" w:rsidRDefault="007348D2" w:rsidP="00B06032">
      <w:pPr>
        <w:outlineLvl w:val="0"/>
        <w:rPr>
          <w:b/>
          <w:i/>
        </w:rPr>
      </w:pPr>
    </w:p>
    <w:p w:rsidR="005B009C" w:rsidRDefault="005B009C" w:rsidP="005B009C">
      <w:pPr>
        <w:jc w:val="center"/>
        <w:rPr>
          <w:b/>
        </w:rPr>
      </w:pPr>
    </w:p>
    <w:p w:rsidR="005B009C" w:rsidRDefault="005B009C" w:rsidP="005B009C">
      <w:pPr>
        <w:jc w:val="center"/>
        <w:rPr>
          <w:b/>
        </w:rPr>
      </w:pPr>
    </w:p>
    <w:p w:rsidR="005B009C" w:rsidRDefault="005B009C" w:rsidP="005B009C">
      <w:pPr>
        <w:jc w:val="center"/>
        <w:rPr>
          <w:b/>
        </w:rPr>
      </w:pPr>
    </w:p>
    <w:p w:rsidR="005B009C" w:rsidRDefault="005B009C" w:rsidP="005B009C">
      <w:pPr>
        <w:jc w:val="center"/>
        <w:rPr>
          <w:b/>
        </w:rPr>
      </w:pPr>
      <w:r>
        <w:rPr>
          <w:b/>
        </w:rPr>
        <w:tab/>
      </w:r>
      <w:r>
        <w:rPr>
          <w:b/>
        </w:rPr>
        <w:tab/>
      </w:r>
      <w:r>
        <w:rPr>
          <w:b/>
        </w:rPr>
        <w:tab/>
      </w:r>
      <w:r>
        <w:rPr>
          <w:b/>
        </w:rPr>
        <w:tab/>
      </w:r>
      <w:r>
        <w:rPr>
          <w:b/>
        </w:rPr>
        <w:tab/>
      </w:r>
      <w:r>
        <w:rPr>
          <w:b/>
        </w:rPr>
        <w:tab/>
      </w:r>
    </w:p>
    <w:p w:rsidR="005B009C" w:rsidRDefault="005B009C" w:rsidP="005B009C">
      <w:pPr>
        <w:jc w:val="center"/>
        <w:rPr>
          <w:b/>
        </w:rPr>
      </w:pPr>
    </w:p>
    <w:p w:rsidR="005B009C" w:rsidRDefault="005B009C" w:rsidP="005B009C">
      <w:pPr>
        <w:jc w:val="center"/>
      </w:pPr>
    </w:p>
    <w:p w:rsidR="005B009C" w:rsidRDefault="005B009C" w:rsidP="005B009C">
      <w:pPr>
        <w:jc w:val="center"/>
        <w:rPr>
          <w:b/>
        </w:rPr>
      </w:pPr>
    </w:p>
    <w:p w:rsidR="005B009C" w:rsidRDefault="005B009C" w:rsidP="005B009C">
      <w:pPr>
        <w:jc w:val="center"/>
        <w:rPr>
          <w:b/>
        </w:rPr>
      </w:pPr>
    </w:p>
    <w:p w:rsidR="005B009C" w:rsidRDefault="005B009C" w:rsidP="005B009C">
      <w:pPr>
        <w:jc w:val="center"/>
        <w:rPr>
          <w:b/>
        </w:rPr>
      </w:pPr>
      <w:r>
        <w:rPr>
          <w:b/>
          <w:noProof/>
        </w:rPr>
        <w:drawing>
          <wp:inline distT="0" distB="0" distL="0" distR="0" wp14:anchorId="3D9AD527" wp14:editId="77F0103B">
            <wp:extent cx="4425696" cy="17282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ucus Logo.jpg"/>
                    <pic:cNvPicPr/>
                  </pic:nvPicPr>
                  <pic:blipFill>
                    <a:blip r:embed="rId9">
                      <a:extLst>
                        <a:ext uri="{28A0092B-C50C-407E-A947-70E740481C1C}">
                          <a14:useLocalDpi xmlns:a14="http://schemas.microsoft.com/office/drawing/2010/main" val="0"/>
                        </a:ext>
                      </a:extLst>
                    </a:blip>
                    <a:stretch>
                      <a:fillRect/>
                    </a:stretch>
                  </pic:blipFill>
                  <pic:spPr>
                    <a:xfrm>
                      <a:off x="0" y="0"/>
                      <a:ext cx="4425696" cy="1728216"/>
                    </a:xfrm>
                    <a:prstGeom prst="rect">
                      <a:avLst/>
                    </a:prstGeom>
                  </pic:spPr>
                </pic:pic>
              </a:graphicData>
            </a:graphic>
          </wp:inline>
        </w:drawing>
      </w:r>
    </w:p>
    <w:p w:rsidR="005B009C" w:rsidRDefault="005B009C" w:rsidP="005B009C">
      <w:pPr>
        <w:jc w:val="center"/>
        <w:rPr>
          <w:b/>
        </w:rPr>
      </w:pPr>
    </w:p>
    <w:p w:rsidR="005B009C" w:rsidRDefault="005B009C" w:rsidP="005B009C">
      <w:pPr>
        <w:jc w:val="center"/>
        <w:rPr>
          <w:b/>
        </w:rPr>
      </w:pPr>
    </w:p>
    <w:p w:rsidR="005B009C" w:rsidRDefault="005B009C" w:rsidP="005B009C">
      <w:pPr>
        <w:jc w:val="center"/>
        <w:rPr>
          <w:b/>
        </w:rPr>
      </w:pPr>
    </w:p>
    <w:p w:rsidR="005B009C" w:rsidRDefault="005B009C" w:rsidP="005B009C">
      <w:pPr>
        <w:jc w:val="center"/>
        <w:rPr>
          <w:b/>
        </w:rPr>
      </w:pPr>
    </w:p>
    <w:p w:rsidR="005B009C" w:rsidRDefault="005B009C" w:rsidP="005B009C">
      <w:pPr>
        <w:jc w:val="center"/>
        <w:rPr>
          <w:b/>
          <w:i/>
          <w:sz w:val="36"/>
          <w:szCs w:val="36"/>
        </w:rPr>
      </w:pPr>
    </w:p>
    <w:p w:rsidR="005B009C" w:rsidRDefault="005B009C" w:rsidP="005B009C">
      <w:pPr>
        <w:jc w:val="center"/>
        <w:rPr>
          <w:b/>
          <w:i/>
          <w:sz w:val="36"/>
          <w:szCs w:val="36"/>
        </w:rPr>
      </w:pPr>
    </w:p>
    <w:p w:rsidR="005B009C" w:rsidRDefault="005B009C" w:rsidP="005B009C">
      <w:pPr>
        <w:jc w:val="center"/>
        <w:rPr>
          <w:b/>
          <w:i/>
          <w:sz w:val="36"/>
          <w:szCs w:val="36"/>
        </w:rPr>
      </w:pPr>
    </w:p>
    <w:p w:rsidR="005B009C" w:rsidRDefault="005B009C" w:rsidP="005B009C">
      <w:pPr>
        <w:jc w:val="center"/>
        <w:rPr>
          <w:b/>
          <w:i/>
          <w:sz w:val="36"/>
          <w:szCs w:val="36"/>
        </w:rPr>
      </w:pPr>
    </w:p>
    <w:p w:rsidR="005B009C" w:rsidRPr="003B3994" w:rsidRDefault="005B009C" w:rsidP="005B009C">
      <w:pPr>
        <w:jc w:val="center"/>
        <w:rPr>
          <w:b/>
          <w:i/>
          <w:sz w:val="36"/>
          <w:szCs w:val="36"/>
        </w:rPr>
      </w:pPr>
      <w:r>
        <w:rPr>
          <w:b/>
          <w:i/>
          <w:sz w:val="36"/>
          <w:szCs w:val="36"/>
        </w:rPr>
        <w:t xml:space="preserve">Revised 2017 </w:t>
      </w:r>
      <w:r w:rsidRPr="003B3994">
        <w:rPr>
          <w:b/>
          <w:i/>
          <w:sz w:val="36"/>
          <w:szCs w:val="36"/>
        </w:rPr>
        <w:t>Budget</w:t>
      </w:r>
    </w:p>
    <w:p w:rsidR="005B009C" w:rsidRPr="003B3994" w:rsidRDefault="005B009C" w:rsidP="005B009C">
      <w:pPr>
        <w:jc w:val="center"/>
        <w:rPr>
          <w:b/>
          <w:sz w:val="36"/>
          <w:szCs w:val="36"/>
        </w:rPr>
      </w:pPr>
    </w:p>
    <w:p w:rsidR="005B009C" w:rsidRDefault="005B009C" w:rsidP="005B009C">
      <w:pPr>
        <w:jc w:val="center"/>
        <w:rPr>
          <w:b/>
        </w:rPr>
      </w:pPr>
    </w:p>
    <w:p w:rsidR="005B009C" w:rsidRDefault="005B009C" w:rsidP="005B009C">
      <w:pPr>
        <w:jc w:val="center"/>
        <w:rPr>
          <w:b/>
        </w:rPr>
      </w:pPr>
    </w:p>
    <w:p w:rsidR="005B009C" w:rsidRDefault="005B009C" w:rsidP="005B009C">
      <w:pPr>
        <w:jc w:val="center"/>
        <w:rPr>
          <w:b/>
        </w:rPr>
      </w:pPr>
    </w:p>
    <w:p w:rsidR="005B009C" w:rsidRDefault="005B009C" w:rsidP="005B009C">
      <w:pPr>
        <w:jc w:val="center"/>
        <w:rPr>
          <w:b/>
        </w:rPr>
      </w:pPr>
    </w:p>
    <w:p w:rsidR="005B009C" w:rsidRDefault="005B009C" w:rsidP="005B009C">
      <w:pPr>
        <w:jc w:val="center"/>
        <w:rPr>
          <w:b/>
        </w:rPr>
      </w:pPr>
    </w:p>
    <w:p w:rsidR="005B009C" w:rsidRDefault="005B009C" w:rsidP="005B009C">
      <w:pPr>
        <w:jc w:val="center"/>
        <w:rPr>
          <w:b/>
        </w:rPr>
      </w:pPr>
    </w:p>
    <w:p w:rsidR="005B009C" w:rsidRDefault="005B009C" w:rsidP="005B009C">
      <w:pPr>
        <w:jc w:val="center"/>
        <w:rPr>
          <w:b/>
        </w:rPr>
      </w:pPr>
    </w:p>
    <w:p w:rsidR="005B009C" w:rsidRDefault="005B009C" w:rsidP="005B009C">
      <w:pPr>
        <w:jc w:val="center"/>
        <w:rPr>
          <w:b/>
        </w:rPr>
      </w:pPr>
    </w:p>
    <w:p w:rsidR="005B009C" w:rsidRDefault="005B009C" w:rsidP="005B009C">
      <w:pPr>
        <w:jc w:val="center"/>
        <w:rPr>
          <w:b/>
        </w:rPr>
      </w:pPr>
    </w:p>
    <w:p w:rsidR="005B009C" w:rsidRDefault="005B009C" w:rsidP="005B009C">
      <w:pPr>
        <w:jc w:val="center"/>
        <w:rPr>
          <w:b/>
        </w:rPr>
      </w:pPr>
    </w:p>
    <w:p w:rsidR="005B009C" w:rsidRDefault="005B009C" w:rsidP="005B009C">
      <w:pPr>
        <w:jc w:val="center"/>
        <w:rPr>
          <w:b/>
        </w:rPr>
      </w:pPr>
    </w:p>
    <w:p w:rsidR="005B009C" w:rsidRDefault="005B009C" w:rsidP="005B009C">
      <w:pPr>
        <w:jc w:val="right"/>
        <w:rPr>
          <w:b/>
        </w:rPr>
      </w:pPr>
    </w:p>
    <w:p w:rsidR="005B009C" w:rsidRDefault="005B009C" w:rsidP="005B009C">
      <w:pPr>
        <w:jc w:val="right"/>
        <w:rPr>
          <w:b/>
        </w:rPr>
      </w:pPr>
    </w:p>
    <w:p w:rsidR="005B009C" w:rsidRDefault="005B009C" w:rsidP="005B009C">
      <w:pPr>
        <w:jc w:val="right"/>
        <w:rPr>
          <w:b/>
        </w:rPr>
      </w:pPr>
      <w:r>
        <w:rPr>
          <w:b/>
        </w:rPr>
        <w:t>November 10, 2016</w:t>
      </w:r>
    </w:p>
    <w:p w:rsidR="005B009C" w:rsidRDefault="005B009C" w:rsidP="005B009C">
      <w:pPr>
        <w:jc w:val="right"/>
        <w:rPr>
          <w:b/>
        </w:rPr>
      </w:pPr>
    </w:p>
    <w:p w:rsidR="005B009C" w:rsidRDefault="005B009C" w:rsidP="005B009C">
      <w:pPr>
        <w:jc w:val="right"/>
        <w:rPr>
          <w:b/>
        </w:rPr>
      </w:pPr>
    </w:p>
    <w:p w:rsidR="005B009C" w:rsidRDefault="005B009C" w:rsidP="005B009C">
      <w:pPr>
        <w:jc w:val="right"/>
        <w:rPr>
          <w:b/>
        </w:rPr>
      </w:pPr>
    </w:p>
    <w:p w:rsidR="005B009C" w:rsidRDefault="005B009C" w:rsidP="005B009C">
      <w:pPr>
        <w:jc w:val="right"/>
        <w:rPr>
          <w:b/>
        </w:rPr>
      </w:pPr>
    </w:p>
    <w:p w:rsidR="005B009C" w:rsidRDefault="005B009C" w:rsidP="005B009C">
      <w:pPr>
        <w:jc w:val="right"/>
        <w:rPr>
          <w:b/>
        </w:rPr>
      </w:pPr>
    </w:p>
    <w:tbl>
      <w:tblPr>
        <w:tblW w:w="10107" w:type="dxa"/>
        <w:tblLook w:val="04A0" w:firstRow="1" w:lastRow="0" w:firstColumn="1" w:lastColumn="0" w:noHBand="0" w:noVBand="1"/>
      </w:tblPr>
      <w:tblGrid>
        <w:gridCol w:w="4101"/>
        <w:gridCol w:w="1206"/>
        <w:gridCol w:w="1440"/>
        <w:gridCol w:w="1440"/>
        <w:gridCol w:w="1920"/>
      </w:tblGrid>
      <w:tr w:rsidR="005B009C" w:rsidRPr="00E71224" w:rsidTr="00911D78">
        <w:trPr>
          <w:trHeight w:val="300"/>
        </w:trPr>
        <w:tc>
          <w:tcPr>
            <w:tcW w:w="5307" w:type="dxa"/>
            <w:gridSpan w:val="2"/>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METROPOLITAN MAYORS CAUCUS</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 xml:space="preserve">REVISED FY 2017 BUDGET </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206"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206"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 xml:space="preserve">REVENUES </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206"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b/>
                <w:bCs/>
                <w:sz w:val="22"/>
                <w:szCs w:val="22"/>
              </w:rPr>
            </w:pPr>
            <w:r w:rsidRPr="00E71224">
              <w:rPr>
                <w:b/>
                <w:bCs/>
                <w:sz w:val="22"/>
                <w:szCs w:val="22"/>
              </w:rPr>
              <w:t>FY 2015</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b/>
                <w:bCs/>
                <w:sz w:val="22"/>
                <w:szCs w:val="22"/>
              </w:rPr>
            </w:pPr>
            <w:r w:rsidRPr="00E71224">
              <w:rPr>
                <w:b/>
                <w:bCs/>
                <w:sz w:val="22"/>
                <w:szCs w:val="22"/>
              </w:rPr>
              <w:t>FY 2016</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b/>
                <w:bCs/>
                <w:sz w:val="22"/>
                <w:szCs w:val="22"/>
              </w:rPr>
            </w:pPr>
            <w:r w:rsidRPr="00E71224">
              <w:rPr>
                <w:b/>
                <w:bCs/>
                <w:sz w:val="22"/>
                <w:szCs w:val="22"/>
              </w:rPr>
              <w:t>FY 2016</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FY 2017</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u w:val="single"/>
              </w:rPr>
            </w:pPr>
            <w:r w:rsidRPr="00E71224">
              <w:rPr>
                <w:b/>
                <w:bCs/>
                <w:sz w:val="22"/>
                <w:szCs w:val="22"/>
                <w:u w:val="single"/>
              </w:rPr>
              <w:t>Description</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b/>
                <w:bCs/>
                <w:sz w:val="22"/>
                <w:szCs w:val="22"/>
                <w:u w:val="single"/>
              </w:rPr>
            </w:pPr>
            <w:r w:rsidRPr="00E71224">
              <w:rPr>
                <w:b/>
                <w:bCs/>
                <w:sz w:val="22"/>
                <w:szCs w:val="22"/>
                <w:u w:val="single"/>
              </w:rPr>
              <w:t>Actual</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b/>
                <w:bCs/>
                <w:sz w:val="22"/>
                <w:szCs w:val="22"/>
                <w:u w:val="single"/>
              </w:rPr>
            </w:pPr>
            <w:r w:rsidRPr="00E71224">
              <w:rPr>
                <w:b/>
                <w:bCs/>
                <w:sz w:val="22"/>
                <w:szCs w:val="22"/>
                <w:u w:val="single"/>
              </w:rPr>
              <w:t>Adopted</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b/>
                <w:bCs/>
                <w:sz w:val="22"/>
                <w:szCs w:val="22"/>
                <w:u w:val="single"/>
              </w:rPr>
            </w:pPr>
            <w:r w:rsidRPr="00E71224">
              <w:rPr>
                <w:b/>
                <w:bCs/>
                <w:sz w:val="22"/>
                <w:szCs w:val="22"/>
                <w:u w:val="single"/>
              </w:rPr>
              <w:t>Projected</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u w:val="single"/>
              </w:rPr>
            </w:pPr>
            <w:r w:rsidRPr="00E71224">
              <w:rPr>
                <w:b/>
                <w:bCs/>
                <w:i/>
                <w:iCs/>
                <w:sz w:val="22"/>
                <w:szCs w:val="22"/>
                <w:u w:val="single"/>
              </w:rPr>
              <w:t>Proposed</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u w:val="single"/>
              </w:rPr>
            </w:pPr>
          </w:p>
        </w:tc>
        <w:tc>
          <w:tcPr>
            <w:tcW w:w="1206"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Member Dues</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$266,887</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$270,000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$269,937</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$270,000</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p>
        </w:tc>
        <w:tc>
          <w:tcPr>
            <w:tcW w:w="1206"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Annual Gala</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$126,061</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$120,000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$117,630</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$120,000</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p>
        </w:tc>
        <w:tc>
          <w:tcPr>
            <w:tcW w:w="1206"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 xml:space="preserve">CCT IJ Collaboratives Grants </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$17,500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$52,500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$52,500</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$0</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p>
        </w:tc>
        <w:tc>
          <w:tcPr>
            <w:tcW w:w="1206"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CCT Caucus Homes Grants</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$25,000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$75,000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$75,000</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$0</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p>
        </w:tc>
        <w:tc>
          <w:tcPr>
            <w:tcW w:w="1206"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CCT CMAP Homes Grant</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$6,000</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p>
        </w:tc>
        <w:tc>
          <w:tcPr>
            <w:tcW w:w="1206"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JP Morgan Chase Housing Grant</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$50,000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$0</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p>
        </w:tc>
        <w:tc>
          <w:tcPr>
            <w:tcW w:w="1206"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Harris Fdn Homes Grant VI</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$50,000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$90,000</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$0</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p>
        </w:tc>
        <w:tc>
          <w:tcPr>
            <w:tcW w:w="1206"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IHDA Homes Grant</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$30,582</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$0</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p>
        </w:tc>
        <w:tc>
          <w:tcPr>
            <w:tcW w:w="1206"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Gorter Fdn Homes Grant</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$50,000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$0</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p>
        </w:tc>
        <w:tc>
          <w:tcPr>
            <w:tcW w:w="1206"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IL Atty Gen Caucus Housing Grant</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$251,652</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$83,884</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$83,884</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$21,000</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p>
        </w:tc>
        <w:tc>
          <w:tcPr>
            <w:tcW w:w="1206"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IL Atty Gen CMAP Housing Grant</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$38,177</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$28,484</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$28,484</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$8,261</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p>
        </w:tc>
        <w:tc>
          <w:tcPr>
            <w:tcW w:w="1206"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Cook County CDBG Grant</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$20,000</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p>
        </w:tc>
        <w:tc>
          <w:tcPr>
            <w:tcW w:w="1206"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color w:val="FF0000"/>
                <w:sz w:val="22"/>
                <w:szCs w:val="22"/>
              </w:rPr>
            </w:pPr>
            <w:r w:rsidRPr="00E71224">
              <w:rPr>
                <w:b/>
                <w:bCs/>
                <w:color w:val="FF0000"/>
                <w:sz w:val="22"/>
                <w:szCs w:val="22"/>
              </w:rPr>
              <w:t>IL DCEO PSEE Grant</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color w:val="FF0000"/>
                <w:sz w:val="22"/>
                <w:szCs w:val="22"/>
              </w:rPr>
            </w:pPr>
            <w:r w:rsidRPr="00E71224">
              <w:rPr>
                <w:color w:val="FF0000"/>
                <w:sz w:val="22"/>
                <w:szCs w:val="22"/>
              </w:rPr>
              <w:t>$4,044,981</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color w:val="FF0000"/>
                <w:sz w:val="22"/>
                <w:szCs w:val="22"/>
              </w:rPr>
            </w:pPr>
            <w:r w:rsidRPr="00E71224">
              <w:rPr>
                <w:color w:val="FF0000"/>
                <w:sz w:val="22"/>
                <w:szCs w:val="22"/>
              </w:rPr>
              <w:t>$2,762,000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color w:val="FF0000"/>
                <w:sz w:val="22"/>
                <w:szCs w:val="22"/>
              </w:rPr>
            </w:pPr>
            <w:r w:rsidRPr="00E71224">
              <w:rPr>
                <w:color w:val="FF0000"/>
                <w:sz w:val="22"/>
                <w:szCs w:val="22"/>
              </w:rPr>
              <w:t>$0</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color w:val="FF0000"/>
                <w:sz w:val="22"/>
                <w:szCs w:val="22"/>
              </w:rPr>
            </w:pPr>
            <w:r w:rsidRPr="00E71224">
              <w:rPr>
                <w:b/>
                <w:bCs/>
                <w:i/>
                <w:iCs/>
                <w:color w:val="FF0000"/>
                <w:sz w:val="22"/>
                <w:szCs w:val="22"/>
              </w:rPr>
              <w:t>$5,524,000</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color w:val="FF0000"/>
                <w:sz w:val="22"/>
                <w:szCs w:val="22"/>
              </w:rPr>
            </w:pPr>
          </w:p>
        </w:tc>
        <w:tc>
          <w:tcPr>
            <w:tcW w:w="1206"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CCT GRC 2 Grant</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$75,000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$0</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p>
        </w:tc>
        <w:tc>
          <w:tcPr>
            <w:tcW w:w="1206"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CCT Sustainability Network Grant</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$112,500</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$37,500</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p>
        </w:tc>
        <w:tc>
          <w:tcPr>
            <w:tcW w:w="1206"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USFS Full Circle Urban Wood Grant</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$44,000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$31,773</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$12,227</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p>
        </w:tc>
        <w:tc>
          <w:tcPr>
            <w:tcW w:w="1206"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ComEd Power Safe Communities Grant</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$200,000</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$200,000</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p>
        </w:tc>
        <w:tc>
          <w:tcPr>
            <w:tcW w:w="1206"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ISTC Wood Fuel Grant</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$10,000</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p>
        </w:tc>
        <w:tc>
          <w:tcPr>
            <w:tcW w:w="1206"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Energy Foundation Grant</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$27,000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$3,000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$3,000</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0"/>
                <w:szCs w:val="20"/>
              </w:rPr>
            </w:pPr>
            <w:r w:rsidRPr="00E71224">
              <w:rPr>
                <w:b/>
                <w:bCs/>
                <w:i/>
                <w:iCs/>
                <w:sz w:val="20"/>
                <w:szCs w:val="20"/>
              </w:rPr>
              <w:t>$0</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0"/>
                <w:szCs w:val="20"/>
              </w:rPr>
            </w:pPr>
          </w:p>
        </w:tc>
        <w:tc>
          <w:tcPr>
            <w:tcW w:w="1206"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USFS GLRI 2013 Grant</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$39,410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$0</w:t>
            </w:r>
          </w:p>
        </w:tc>
      </w:tr>
      <w:tr w:rsidR="005B009C" w:rsidRPr="00E71224" w:rsidTr="00911D78">
        <w:trPr>
          <w:trHeight w:val="300"/>
        </w:trPr>
        <w:tc>
          <w:tcPr>
            <w:tcW w:w="4101" w:type="dxa"/>
            <w:tcBorders>
              <w:top w:val="nil"/>
              <w:left w:val="nil"/>
              <w:bottom w:val="nil"/>
              <w:right w:val="nil"/>
            </w:tcBorders>
            <w:shd w:val="clear" w:color="auto" w:fill="auto"/>
            <w:noWrap/>
            <w:vAlign w:val="bottom"/>
          </w:tcPr>
          <w:p w:rsidR="005B009C" w:rsidRPr="00E71224" w:rsidRDefault="005B009C" w:rsidP="00911D78">
            <w:pPr>
              <w:jc w:val="right"/>
              <w:rPr>
                <w:b/>
                <w:bCs/>
                <w:i/>
                <w:iCs/>
                <w:sz w:val="22"/>
                <w:szCs w:val="22"/>
              </w:rPr>
            </w:pPr>
          </w:p>
        </w:tc>
        <w:tc>
          <w:tcPr>
            <w:tcW w:w="1206"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5307" w:type="dxa"/>
            <w:gridSpan w:val="2"/>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METROPOLITAN MAYORS CAUCUS</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 xml:space="preserve">REVISED FY 2017 BUDGET </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206"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REVENUES - Page 2</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206"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b/>
                <w:bCs/>
                <w:sz w:val="22"/>
                <w:szCs w:val="22"/>
              </w:rPr>
            </w:pPr>
            <w:r w:rsidRPr="00E71224">
              <w:rPr>
                <w:b/>
                <w:bCs/>
                <w:sz w:val="22"/>
                <w:szCs w:val="22"/>
              </w:rPr>
              <w:t>FY 2015</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b/>
                <w:bCs/>
                <w:sz w:val="22"/>
                <w:szCs w:val="22"/>
              </w:rPr>
            </w:pPr>
            <w:r w:rsidRPr="00E71224">
              <w:rPr>
                <w:b/>
                <w:bCs/>
                <w:sz w:val="22"/>
                <w:szCs w:val="22"/>
              </w:rPr>
              <w:t>FY 2016</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b/>
                <w:bCs/>
                <w:sz w:val="22"/>
                <w:szCs w:val="22"/>
              </w:rPr>
            </w:pPr>
            <w:r w:rsidRPr="00E71224">
              <w:rPr>
                <w:b/>
                <w:bCs/>
                <w:sz w:val="22"/>
                <w:szCs w:val="22"/>
              </w:rPr>
              <w:t>FY 2016</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FY 2017</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u w:val="single"/>
              </w:rPr>
            </w:pPr>
            <w:r w:rsidRPr="00E71224">
              <w:rPr>
                <w:b/>
                <w:bCs/>
                <w:sz w:val="22"/>
                <w:szCs w:val="22"/>
                <w:u w:val="single"/>
              </w:rPr>
              <w:t>Description</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b/>
                <w:bCs/>
                <w:sz w:val="22"/>
                <w:szCs w:val="22"/>
                <w:u w:val="single"/>
              </w:rPr>
            </w:pPr>
            <w:r w:rsidRPr="00E71224">
              <w:rPr>
                <w:b/>
                <w:bCs/>
                <w:sz w:val="22"/>
                <w:szCs w:val="22"/>
                <w:u w:val="single"/>
              </w:rPr>
              <w:t>Actual</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b/>
                <w:bCs/>
                <w:sz w:val="22"/>
                <w:szCs w:val="22"/>
                <w:u w:val="single"/>
              </w:rPr>
            </w:pPr>
            <w:r w:rsidRPr="00E71224">
              <w:rPr>
                <w:b/>
                <w:bCs/>
                <w:sz w:val="22"/>
                <w:szCs w:val="22"/>
                <w:u w:val="single"/>
              </w:rPr>
              <w:t>Adopted</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b/>
                <w:bCs/>
                <w:sz w:val="22"/>
                <w:szCs w:val="22"/>
                <w:u w:val="single"/>
              </w:rPr>
            </w:pPr>
            <w:r w:rsidRPr="00E71224">
              <w:rPr>
                <w:b/>
                <w:bCs/>
                <w:sz w:val="22"/>
                <w:szCs w:val="22"/>
                <w:u w:val="single"/>
              </w:rPr>
              <w:t>Projected</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u w:val="single"/>
              </w:rPr>
            </w:pPr>
            <w:r w:rsidRPr="00E71224">
              <w:rPr>
                <w:b/>
                <w:bCs/>
                <w:i/>
                <w:iCs/>
                <w:sz w:val="22"/>
                <w:szCs w:val="22"/>
                <w:u w:val="single"/>
              </w:rPr>
              <w:t>Proposed</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u w:val="single"/>
              </w:rPr>
            </w:pPr>
          </w:p>
        </w:tc>
        <w:tc>
          <w:tcPr>
            <w:tcW w:w="1206"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Elevate Energy Wastewater Grant</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$5,000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$0</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p>
        </w:tc>
        <w:tc>
          <w:tcPr>
            <w:tcW w:w="1206"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MREA Public Sector Solar Contract</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$20,000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$20,000</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$0</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p>
        </w:tc>
        <w:tc>
          <w:tcPr>
            <w:tcW w:w="1206"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color w:val="FF0000"/>
                <w:sz w:val="22"/>
                <w:szCs w:val="22"/>
              </w:rPr>
            </w:pPr>
            <w:r w:rsidRPr="00E71224">
              <w:rPr>
                <w:b/>
                <w:bCs/>
                <w:color w:val="FF0000"/>
                <w:sz w:val="22"/>
                <w:szCs w:val="22"/>
              </w:rPr>
              <w:t>CCT GO Grant</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color w:val="FF0000"/>
                <w:sz w:val="22"/>
                <w:szCs w:val="22"/>
              </w:rPr>
            </w:pPr>
            <w:r w:rsidRPr="00E71224">
              <w:rPr>
                <w:color w:val="FF0000"/>
                <w:sz w:val="22"/>
                <w:szCs w:val="22"/>
              </w:rPr>
              <w:t>$0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color w:val="FF0000"/>
                <w:sz w:val="22"/>
                <w:szCs w:val="22"/>
              </w:rPr>
            </w:pPr>
            <w:r w:rsidRPr="00E71224">
              <w:rPr>
                <w:color w:val="FF0000"/>
                <w:sz w:val="22"/>
                <w:szCs w:val="22"/>
              </w:rPr>
              <w:t>$0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color w:val="FF0000"/>
                <w:sz w:val="22"/>
                <w:szCs w:val="22"/>
              </w:rPr>
            </w:pPr>
            <w:r w:rsidRPr="00E71224">
              <w:rPr>
                <w:color w:val="FF0000"/>
                <w:sz w:val="22"/>
                <w:szCs w:val="22"/>
              </w:rPr>
              <w:t>$0</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color w:val="FF0000"/>
                <w:sz w:val="22"/>
                <w:szCs w:val="22"/>
              </w:rPr>
            </w:pPr>
            <w:r w:rsidRPr="00E71224">
              <w:rPr>
                <w:b/>
                <w:bCs/>
                <w:i/>
                <w:iCs/>
                <w:color w:val="FF0000"/>
                <w:sz w:val="22"/>
                <w:szCs w:val="22"/>
              </w:rPr>
              <w:t>$70,000</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color w:val="FF0000"/>
                <w:sz w:val="22"/>
                <w:szCs w:val="22"/>
              </w:rPr>
            </w:pPr>
          </w:p>
        </w:tc>
        <w:tc>
          <w:tcPr>
            <w:tcW w:w="1206"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Grant Rollovers:</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 xml:space="preserve">   MacFdn Policy Grant II</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$34,287</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$3,000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$3,000</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$0</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 xml:space="preserve">   CCT Homes Grant</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$17,493</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$1,443</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$1,443</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$0</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 xml:space="preserve">   CCT Collaboratives Grants</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$63,906</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$16,229</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$63,906</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$23,449</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 xml:space="preserve">   JP Morgan Chase Housing Grant</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$23,416</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$10,230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$10,230</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$0</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 xml:space="preserve">   Harris Fdn Homes Grant III</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$4,768</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$608</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$608</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$0</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 xml:space="preserve">   Harris Fdn Homes Grant IV</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$7,405</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$42,595</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$21,274</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$21,321</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 xml:space="preserve">   Harris Fdn Homes Grant V</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$50,000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$7,947</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$42,053</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 xml:space="preserve">   Harris Fdn Homes Grant VI</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$90,000</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 xml:space="preserve">   IL Atty Gen Caucus Housing Grant</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$74,440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$72,984</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$1,456</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 xml:space="preserve">   Village B &amp; T/Wintrust Hsg Grant</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$757</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$1,759</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$1,759</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$0</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 xml:space="preserve">   CCT Clean Air Counts Grant</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$5,117</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$38,931</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$5,117</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 xml:space="preserve">   CCT Sustainability Grant I</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$68,497</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$0</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 xml:space="preserve">   CCT GRC 2 Grant</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$67,317</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$67,317</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$0</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 xml:space="preserve">   CCT Sustainability Network Grant</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$45,183</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 xml:space="preserve">   ComEd Power Safe Comm Grant</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$170,000</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 xml:space="preserve">   Full Circle Urban Wood Grant</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$34,000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$0</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 xml:space="preserve">   Energy Foundation Grant</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u w:val="single"/>
              </w:rPr>
            </w:pPr>
            <w:r w:rsidRPr="00E71224">
              <w:rPr>
                <w:sz w:val="22"/>
                <w:szCs w:val="22"/>
                <w:u w:val="single"/>
              </w:rPr>
              <w:t>$0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u w:val="single"/>
              </w:rPr>
            </w:pPr>
            <w:r w:rsidRPr="00E71224">
              <w:rPr>
                <w:sz w:val="22"/>
                <w:szCs w:val="22"/>
                <w:u w:val="single"/>
              </w:rPr>
              <w:t>$12,300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u w:val="single"/>
              </w:rPr>
            </w:pPr>
            <w:r w:rsidRPr="00E71224">
              <w:rPr>
                <w:sz w:val="22"/>
                <w:szCs w:val="22"/>
                <w:u w:val="single"/>
              </w:rPr>
              <w:t>$0</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u w:val="single"/>
              </w:rPr>
            </w:pPr>
            <w:r w:rsidRPr="00E71224">
              <w:rPr>
                <w:b/>
                <w:bCs/>
                <w:i/>
                <w:iCs/>
                <w:sz w:val="22"/>
                <w:szCs w:val="22"/>
                <w:u w:val="single"/>
              </w:rPr>
              <w:t>$0</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Total Grant Rollovers</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$225,646</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$352,852</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$255,585</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$393,462</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p>
        </w:tc>
        <w:tc>
          <w:tcPr>
            <w:tcW w:w="1206"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Administrative Fees</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$4,555</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$5,000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$1,501</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$1,600</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p>
        </w:tc>
        <w:tc>
          <w:tcPr>
            <w:tcW w:w="1206"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PJM Encentiv</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$17,307</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$12,000</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p>
        </w:tc>
        <w:tc>
          <w:tcPr>
            <w:tcW w:w="1206"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Full Circle Urban Wood Conference</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$11,780</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$0</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p>
        </w:tc>
        <w:tc>
          <w:tcPr>
            <w:tcW w:w="1206"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ICC Rulemaking Participant Fees</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$45,000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$0</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$34,000</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p>
        </w:tc>
        <w:tc>
          <w:tcPr>
            <w:tcW w:w="1206"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Interest Income</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$1,250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$1,200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$496</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$500</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p>
        </w:tc>
        <w:tc>
          <w:tcPr>
            <w:tcW w:w="1206"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Interest - DCEO Energy Efficiency</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u w:val="single"/>
              </w:rPr>
            </w:pPr>
            <w:r w:rsidRPr="00E71224">
              <w:rPr>
                <w:sz w:val="22"/>
                <w:szCs w:val="22"/>
                <w:u w:val="single"/>
              </w:rPr>
              <w:t>$400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u w:val="single"/>
              </w:rPr>
            </w:pPr>
            <w:r w:rsidRPr="00E71224">
              <w:rPr>
                <w:sz w:val="22"/>
                <w:szCs w:val="22"/>
                <w:u w:val="single"/>
              </w:rPr>
              <w:t>$200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u w:val="single"/>
              </w:rPr>
            </w:pPr>
            <w:r w:rsidRPr="00E71224">
              <w:rPr>
                <w:sz w:val="22"/>
                <w:szCs w:val="22"/>
                <w:u w:val="single"/>
              </w:rPr>
              <w:t>$0</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u w:val="single"/>
              </w:rPr>
            </w:pPr>
            <w:r w:rsidRPr="00E71224">
              <w:rPr>
                <w:b/>
                <w:bCs/>
                <w:i/>
                <w:iCs/>
                <w:sz w:val="22"/>
                <w:szCs w:val="22"/>
                <w:u w:val="single"/>
              </w:rPr>
              <w:t>$300</w:t>
            </w: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u w:val="single"/>
              </w:rPr>
            </w:pPr>
          </w:p>
        </w:tc>
        <w:tc>
          <w:tcPr>
            <w:tcW w:w="1206"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E71224"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sz w:val="20"/>
                <w:szCs w:val="20"/>
              </w:rPr>
            </w:pPr>
          </w:p>
        </w:tc>
      </w:tr>
      <w:tr w:rsidR="005B009C" w:rsidRPr="00E71224" w:rsidTr="00911D78">
        <w:trPr>
          <w:trHeight w:val="300"/>
        </w:trPr>
        <w:tc>
          <w:tcPr>
            <w:tcW w:w="4101" w:type="dxa"/>
            <w:tcBorders>
              <w:top w:val="nil"/>
              <w:left w:val="nil"/>
              <w:bottom w:val="nil"/>
              <w:right w:val="nil"/>
            </w:tcBorders>
            <w:shd w:val="clear" w:color="auto" w:fill="auto"/>
            <w:noWrap/>
            <w:vAlign w:val="bottom"/>
            <w:hideMark/>
          </w:tcPr>
          <w:p w:rsidR="005B009C" w:rsidRPr="00E71224" w:rsidRDefault="005B009C" w:rsidP="00911D78">
            <w:pPr>
              <w:rPr>
                <w:b/>
                <w:bCs/>
                <w:sz w:val="22"/>
                <w:szCs w:val="22"/>
              </w:rPr>
            </w:pPr>
            <w:r w:rsidRPr="00E71224">
              <w:rPr>
                <w:b/>
                <w:bCs/>
                <w:sz w:val="22"/>
                <w:szCs w:val="22"/>
              </w:rPr>
              <w:t>TOTAL REVENUES</w:t>
            </w:r>
          </w:p>
        </w:tc>
        <w:tc>
          <w:tcPr>
            <w:tcW w:w="1206"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$5,279,101</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$3,913,120</w:t>
            </w:r>
          </w:p>
        </w:tc>
        <w:tc>
          <w:tcPr>
            <w:tcW w:w="1440" w:type="dxa"/>
            <w:tcBorders>
              <w:top w:val="nil"/>
              <w:left w:val="nil"/>
              <w:bottom w:val="nil"/>
              <w:right w:val="nil"/>
            </w:tcBorders>
            <w:shd w:val="clear" w:color="auto" w:fill="auto"/>
            <w:noWrap/>
            <w:vAlign w:val="bottom"/>
            <w:hideMark/>
          </w:tcPr>
          <w:p w:rsidR="005B009C" w:rsidRPr="00E71224" w:rsidRDefault="005B009C" w:rsidP="00911D78">
            <w:pPr>
              <w:jc w:val="right"/>
              <w:rPr>
                <w:sz w:val="22"/>
                <w:szCs w:val="22"/>
              </w:rPr>
            </w:pPr>
            <w:r w:rsidRPr="00E71224">
              <w:rPr>
                <w:sz w:val="22"/>
                <w:szCs w:val="22"/>
              </w:rPr>
              <w:t>$1,359,597</w:t>
            </w:r>
          </w:p>
        </w:tc>
        <w:tc>
          <w:tcPr>
            <w:tcW w:w="1920" w:type="dxa"/>
            <w:tcBorders>
              <w:top w:val="nil"/>
              <w:left w:val="nil"/>
              <w:bottom w:val="nil"/>
              <w:right w:val="nil"/>
            </w:tcBorders>
            <w:shd w:val="clear" w:color="auto" w:fill="auto"/>
            <w:noWrap/>
            <w:vAlign w:val="bottom"/>
            <w:hideMark/>
          </w:tcPr>
          <w:p w:rsidR="005B009C" w:rsidRPr="00E71224" w:rsidRDefault="005B009C" w:rsidP="00911D78">
            <w:pPr>
              <w:jc w:val="right"/>
              <w:rPr>
                <w:b/>
                <w:bCs/>
                <w:i/>
                <w:iCs/>
                <w:sz w:val="22"/>
                <w:szCs w:val="22"/>
              </w:rPr>
            </w:pPr>
            <w:r w:rsidRPr="00E71224">
              <w:rPr>
                <w:b/>
                <w:bCs/>
                <w:i/>
                <w:iCs/>
                <w:sz w:val="22"/>
                <w:szCs w:val="22"/>
              </w:rPr>
              <w:t>$6,670,850</w:t>
            </w:r>
          </w:p>
        </w:tc>
      </w:tr>
    </w:tbl>
    <w:p w:rsidR="005B009C" w:rsidRDefault="005B009C" w:rsidP="005B009C">
      <w:pPr>
        <w:jc w:val="center"/>
        <w:rPr>
          <w:b/>
          <w:sz w:val="22"/>
          <w:szCs w:val="22"/>
        </w:rPr>
      </w:pPr>
      <w:r>
        <w:rPr>
          <w:b/>
          <w:sz w:val="22"/>
          <w:szCs w:val="22"/>
        </w:rPr>
        <w:t xml:space="preserve">Revised FY 2017 </w:t>
      </w:r>
      <w:r w:rsidRPr="00157D02">
        <w:rPr>
          <w:b/>
          <w:sz w:val="22"/>
          <w:szCs w:val="22"/>
        </w:rPr>
        <w:t>Budget Notes</w:t>
      </w:r>
    </w:p>
    <w:p w:rsidR="005B009C" w:rsidRDefault="005B009C" w:rsidP="005B009C">
      <w:pPr>
        <w:jc w:val="center"/>
        <w:rPr>
          <w:b/>
          <w:sz w:val="22"/>
          <w:szCs w:val="22"/>
        </w:rPr>
      </w:pPr>
      <w:r>
        <w:rPr>
          <w:b/>
          <w:sz w:val="22"/>
          <w:szCs w:val="22"/>
        </w:rPr>
        <w:t>Revenues</w:t>
      </w:r>
    </w:p>
    <w:p w:rsidR="005B009C" w:rsidRDefault="005B009C" w:rsidP="005B009C">
      <w:pPr>
        <w:jc w:val="center"/>
        <w:rPr>
          <w:b/>
          <w:sz w:val="22"/>
          <w:szCs w:val="22"/>
        </w:rPr>
      </w:pPr>
      <w:r>
        <w:rPr>
          <w:b/>
          <w:sz w:val="22"/>
          <w:szCs w:val="22"/>
        </w:rPr>
        <w:t xml:space="preserve"> p. 1 of 3</w:t>
      </w:r>
    </w:p>
    <w:p w:rsidR="005B009C" w:rsidRDefault="005B009C" w:rsidP="005B009C">
      <w:pPr>
        <w:jc w:val="center"/>
        <w:rPr>
          <w:b/>
          <w:i/>
        </w:rPr>
      </w:pPr>
    </w:p>
    <w:p w:rsidR="005B009C" w:rsidRDefault="005B009C" w:rsidP="005B009C">
      <w:pPr>
        <w:rPr>
          <w:b/>
          <w:i/>
          <w:sz w:val="22"/>
          <w:szCs w:val="22"/>
        </w:rPr>
      </w:pPr>
    </w:p>
    <w:p w:rsidR="005B009C" w:rsidRDefault="005B009C" w:rsidP="005B009C">
      <w:pPr>
        <w:rPr>
          <w:sz w:val="22"/>
          <w:szCs w:val="22"/>
        </w:rPr>
      </w:pPr>
      <w:r>
        <w:rPr>
          <w:i/>
          <w:sz w:val="22"/>
          <w:szCs w:val="22"/>
        </w:rPr>
        <w:t xml:space="preserve">Member Dues: </w:t>
      </w:r>
      <w:r>
        <w:rPr>
          <w:sz w:val="22"/>
          <w:szCs w:val="22"/>
        </w:rPr>
        <w:t xml:space="preserve">The preliminary FY 2017 budget calls for the membership dues structure to remain unchanged.  It is based on a rate of 4.5 cents per capita.  The minimum dues amount for suburban municipalities is $130.  The maximum is $3,860.  The City of Chicago’s dues are $45,000.  The last dues increase the Caucus Executive Board adopted was in FY 2015.  </w:t>
      </w:r>
    </w:p>
    <w:p w:rsidR="005B009C" w:rsidRDefault="005B009C" w:rsidP="005B009C">
      <w:pPr>
        <w:rPr>
          <w:i/>
          <w:sz w:val="22"/>
          <w:szCs w:val="22"/>
        </w:rPr>
      </w:pPr>
    </w:p>
    <w:p w:rsidR="005B009C" w:rsidRDefault="005B009C" w:rsidP="005B009C">
      <w:pPr>
        <w:rPr>
          <w:sz w:val="22"/>
          <w:szCs w:val="22"/>
        </w:rPr>
      </w:pPr>
      <w:r>
        <w:rPr>
          <w:i/>
          <w:sz w:val="22"/>
          <w:szCs w:val="22"/>
        </w:rPr>
        <w:t xml:space="preserve">Annual Gala:  </w:t>
      </w:r>
      <w:r>
        <w:rPr>
          <w:sz w:val="22"/>
          <w:szCs w:val="22"/>
        </w:rPr>
        <w:t xml:space="preserve">The Annual Gala in FY 2016 was held at the John G. Shedd Aquarium.  Gross revenue was $117,630.  Expenses totaled $50,953, making the net $66,677.    </w:t>
      </w:r>
    </w:p>
    <w:p w:rsidR="005B009C" w:rsidRPr="00DF2634" w:rsidRDefault="005B009C" w:rsidP="005B009C">
      <w:pPr>
        <w:rPr>
          <w:sz w:val="22"/>
          <w:szCs w:val="22"/>
        </w:rPr>
      </w:pPr>
    </w:p>
    <w:p w:rsidR="005B009C" w:rsidRDefault="005B009C" w:rsidP="005B009C">
      <w:pPr>
        <w:rPr>
          <w:sz w:val="22"/>
          <w:szCs w:val="22"/>
        </w:rPr>
      </w:pPr>
      <w:r>
        <w:rPr>
          <w:i/>
          <w:sz w:val="22"/>
          <w:szCs w:val="22"/>
        </w:rPr>
        <w:t xml:space="preserve">CCT CMAP Homes Grant:  </w:t>
      </w:r>
      <w:r>
        <w:rPr>
          <w:sz w:val="22"/>
          <w:szCs w:val="22"/>
        </w:rPr>
        <w:t xml:space="preserve">The Mayors Caucus has worked in collaboration with the Chicago Metropolitan Planning Agency and the Metropolitan Planning Council in recent years on the </w:t>
      </w:r>
      <w:r>
        <w:rPr>
          <w:i/>
          <w:sz w:val="22"/>
          <w:szCs w:val="22"/>
        </w:rPr>
        <w:t xml:space="preserve">Homes for A Changing Region </w:t>
      </w:r>
      <w:r>
        <w:rPr>
          <w:sz w:val="22"/>
          <w:szCs w:val="22"/>
        </w:rPr>
        <w:t>project.  While the Caucus has previously been the principal grantee for the project, CMAP will fulfill that role in FY 2017.  The Caucus will receive $6,000 to cover its expenses as a technical consultant to a study currently underway in Lake County.</w:t>
      </w:r>
    </w:p>
    <w:p w:rsidR="005B009C" w:rsidRDefault="005B009C" w:rsidP="005B009C">
      <w:pPr>
        <w:rPr>
          <w:sz w:val="22"/>
          <w:szCs w:val="22"/>
        </w:rPr>
      </w:pPr>
    </w:p>
    <w:p w:rsidR="005B009C" w:rsidRDefault="005B009C" w:rsidP="005B009C">
      <w:pPr>
        <w:rPr>
          <w:sz w:val="22"/>
          <w:szCs w:val="22"/>
        </w:rPr>
      </w:pPr>
      <w:r>
        <w:rPr>
          <w:i/>
          <w:sz w:val="22"/>
          <w:szCs w:val="22"/>
        </w:rPr>
        <w:t>Harris Fdn Homes Grants:</w:t>
      </w:r>
      <w:r>
        <w:rPr>
          <w:sz w:val="22"/>
          <w:szCs w:val="22"/>
        </w:rPr>
        <w:t xml:space="preserve">  The Harris Family Foundation has been very generous with its support for the Caucus’ housing initiatives.  The Mayors Caucus received a $90,000 award from the Foundation at the end of FY 2016.  It will be expended in FY 2017.  This is the sixth grant award the Harris Family Foundation has made to the Caucus. </w:t>
      </w:r>
    </w:p>
    <w:p w:rsidR="005B009C" w:rsidRDefault="005B009C" w:rsidP="005B009C">
      <w:pPr>
        <w:rPr>
          <w:i/>
          <w:sz w:val="22"/>
          <w:szCs w:val="22"/>
        </w:rPr>
      </w:pPr>
    </w:p>
    <w:p w:rsidR="005B009C" w:rsidRDefault="005B009C" w:rsidP="005B009C">
      <w:pPr>
        <w:rPr>
          <w:sz w:val="22"/>
          <w:szCs w:val="22"/>
        </w:rPr>
      </w:pPr>
      <w:r>
        <w:rPr>
          <w:i/>
          <w:sz w:val="22"/>
          <w:szCs w:val="22"/>
        </w:rPr>
        <w:t>IL Atty Gen Caucus Housing and CMAP Housing Grants:</w:t>
      </w:r>
      <w:r>
        <w:rPr>
          <w:sz w:val="22"/>
          <w:szCs w:val="22"/>
        </w:rPr>
        <w:t xml:space="preserve">  Illinois Attorney General Lisa Madigan announced several multi-year grants in FY 2014, the proceeds from which are from the National Foreclosure Settlement.  The Mayors Caucus and CMAP were fortunate to receive two such grants.  The Caucus grant is related to projects supported by the Mayors Caucus in the south and west suburbs.  The Caucus began administering this grant program in mid-FY 2014.  The CMAP grant applies more broadly to the entire Chicago region.  The Mayors Caucus provides technical assistance to CMAP for this grant.  Proceeds from both grants are awarded as reimbursements of incurred expenses.  Both the Caucus and CMAP grants will closeout in FY 2017.</w:t>
      </w:r>
    </w:p>
    <w:p w:rsidR="005B009C" w:rsidRDefault="005B009C" w:rsidP="005B009C">
      <w:pPr>
        <w:rPr>
          <w:sz w:val="22"/>
          <w:szCs w:val="22"/>
        </w:rPr>
      </w:pPr>
    </w:p>
    <w:p w:rsidR="005B009C" w:rsidRDefault="005B009C" w:rsidP="005B009C">
      <w:pPr>
        <w:rPr>
          <w:sz w:val="22"/>
          <w:szCs w:val="22"/>
        </w:rPr>
      </w:pPr>
      <w:r>
        <w:rPr>
          <w:i/>
          <w:sz w:val="22"/>
          <w:szCs w:val="22"/>
        </w:rPr>
        <w:t xml:space="preserve">IL </w:t>
      </w:r>
      <w:r w:rsidRPr="004E6EC1">
        <w:rPr>
          <w:i/>
          <w:sz w:val="22"/>
          <w:szCs w:val="22"/>
        </w:rPr>
        <w:t xml:space="preserve">DCEO </w:t>
      </w:r>
      <w:r>
        <w:rPr>
          <w:i/>
          <w:sz w:val="22"/>
          <w:szCs w:val="22"/>
        </w:rPr>
        <w:t>PSEE</w:t>
      </w:r>
      <w:r w:rsidRPr="004E6EC1">
        <w:rPr>
          <w:i/>
          <w:sz w:val="22"/>
          <w:szCs w:val="22"/>
        </w:rPr>
        <w:t xml:space="preserve"> Grant:</w:t>
      </w:r>
      <w:r w:rsidRPr="004E6EC1">
        <w:rPr>
          <w:sz w:val="22"/>
          <w:szCs w:val="22"/>
        </w:rPr>
        <w:t xml:space="preserve">  </w:t>
      </w:r>
      <w:r>
        <w:rPr>
          <w:sz w:val="22"/>
          <w:szCs w:val="22"/>
        </w:rPr>
        <w:t xml:space="preserve">Due to the State’s budget impasse, the Illinois Department of Commerce and Economic Opportunity suspended its Public Sector Energy Efficiency Program in FY 2016.  This was despite the fact that the funding source for the program was a surcharge on gas and electric utility bills which is separate from the State’s General Revenue Fund.  </w:t>
      </w:r>
    </w:p>
    <w:p w:rsidR="005B009C" w:rsidRDefault="005B009C" w:rsidP="005B009C">
      <w:pPr>
        <w:rPr>
          <w:sz w:val="22"/>
          <w:szCs w:val="22"/>
        </w:rPr>
      </w:pPr>
    </w:p>
    <w:p w:rsidR="005B009C" w:rsidRDefault="005B009C" w:rsidP="005B009C">
      <w:pPr>
        <w:rPr>
          <w:sz w:val="22"/>
          <w:szCs w:val="22"/>
        </w:rPr>
      </w:pPr>
      <w:r>
        <w:rPr>
          <w:sz w:val="22"/>
          <w:szCs w:val="22"/>
        </w:rPr>
        <w:t xml:space="preserve">While the Caucus was disappointed to have lost a program year, it was pleased that the stopgap budget adopted by the General Assembly and signed into law by the Governor in July 2016 allows for the PSEE program to be reinstated.  </w:t>
      </w:r>
    </w:p>
    <w:p w:rsidR="005B009C" w:rsidRDefault="005B009C" w:rsidP="005B009C">
      <w:pPr>
        <w:rPr>
          <w:sz w:val="22"/>
          <w:szCs w:val="22"/>
        </w:rPr>
      </w:pPr>
    </w:p>
    <w:p w:rsidR="005B009C" w:rsidRDefault="005B009C" w:rsidP="005B009C">
      <w:pPr>
        <w:rPr>
          <w:sz w:val="22"/>
          <w:szCs w:val="22"/>
        </w:rPr>
      </w:pPr>
      <w:r>
        <w:rPr>
          <w:sz w:val="22"/>
          <w:szCs w:val="22"/>
        </w:rPr>
        <w:t xml:space="preserve">DCEO notified the Caucus in July 2016 that its initial award for FY 2017 would be $2,762,000.  This is the same amount the Caucus expected to receive in FY 2016 before the budget impasse occurred.  In late August 2016, DCEO invited grantees to submit modifications to their program budgets for additional funds.  DCEO indicated the intent of this invitation was to make up for the lost program year in FY 2016.  </w:t>
      </w:r>
    </w:p>
    <w:p w:rsidR="005B009C" w:rsidRDefault="005B009C" w:rsidP="005B009C">
      <w:pPr>
        <w:rPr>
          <w:sz w:val="22"/>
          <w:szCs w:val="22"/>
        </w:rPr>
      </w:pPr>
      <w:r>
        <w:rPr>
          <w:sz w:val="22"/>
          <w:szCs w:val="22"/>
        </w:rPr>
        <w:t>The Caucus submitted a modification request which would double its FY 2016 award to $5,524,000.  We received approval of the modification in October 2016.</w:t>
      </w:r>
    </w:p>
    <w:p w:rsidR="005B009C" w:rsidRDefault="005B009C" w:rsidP="005B009C">
      <w:pPr>
        <w:rPr>
          <w:sz w:val="22"/>
          <w:szCs w:val="22"/>
        </w:rPr>
      </w:pPr>
    </w:p>
    <w:p w:rsidR="005B009C" w:rsidRDefault="005B009C" w:rsidP="005B009C">
      <w:pPr>
        <w:rPr>
          <w:sz w:val="22"/>
          <w:szCs w:val="22"/>
        </w:rPr>
      </w:pPr>
      <w:r>
        <w:rPr>
          <w:sz w:val="22"/>
          <w:szCs w:val="22"/>
        </w:rPr>
        <w:t>The PSEE program has been a highly successful program for the Mayors Caucus over the past five years.  It has re-granted over $9 million to area local governments for energy efficiency projects.  As in past years, the Caucus will partner with 360 Energy Group in implementing the FY 2017 program</w:t>
      </w:r>
      <w:r w:rsidRPr="004E6EC1">
        <w:rPr>
          <w:sz w:val="22"/>
          <w:szCs w:val="22"/>
        </w:rPr>
        <w:t>.</w:t>
      </w:r>
    </w:p>
    <w:p w:rsidR="005B009C" w:rsidRDefault="005B009C" w:rsidP="005B009C">
      <w:pPr>
        <w:rPr>
          <w:sz w:val="22"/>
          <w:szCs w:val="22"/>
        </w:rPr>
      </w:pPr>
    </w:p>
    <w:p w:rsidR="005B009C" w:rsidRDefault="005B009C" w:rsidP="005B009C">
      <w:pPr>
        <w:jc w:val="center"/>
        <w:rPr>
          <w:b/>
          <w:sz w:val="22"/>
          <w:szCs w:val="22"/>
        </w:rPr>
      </w:pPr>
    </w:p>
    <w:p w:rsidR="005B009C" w:rsidRDefault="005B009C" w:rsidP="005B009C">
      <w:pPr>
        <w:jc w:val="center"/>
        <w:rPr>
          <w:b/>
          <w:sz w:val="22"/>
          <w:szCs w:val="22"/>
        </w:rPr>
      </w:pPr>
    </w:p>
    <w:p w:rsidR="005B009C" w:rsidRDefault="005B009C" w:rsidP="005B009C">
      <w:pPr>
        <w:jc w:val="center"/>
        <w:rPr>
          <w:b/>
          <w:sz w:val="22"/>
          <w:szCs w:val="22"/>
        </w:rPr>
      </w:pPr>
    </w:p>
    <w:p w:rsidR="005B009C" w:rsidRDefault="005B009C" w:rsidP="005B009C">
      <w:pPr>
        <w:jc w:val="center"/>
        <w:rPr>
          <w:b/>
          <w:sz w:val="22"/>
          <w:szCs w:val="22"/>
        </w:rPr>
      </w:pPr>
      <w:r>
        <w:rPr>
          <w:b/>
          <w:sz w:val="22"/>
          <w:szCs w:val="22"/>
        </w:rPr>
        <w:t xml:space="preserve">Revised FY 2017 </w:t>
      </w:r>
      <w:r w:rsidRPr="00157D02">
        <w:rPr>
          <w:b/>
          <w:sz w:val="22"/>
          <w:szCs w:val="22"/>
        </w:rPr>
        <w:t>Budget Notes</w:t>
      </w:r>
    </w:p>
    <w:p w:rsidR="005B009C" w:rsidRDefault="005B009C" w:rsidP="005B009C">
      <w:pPr>
        <w:jc w:val="center"/>
        <w:rPr>
          <w:b/>
          <w:sz w:val="22"/>
          <w:szCs w:val="22"/>
        </w:rPr>
      </w:pPr>
      <w:r>
        <w:rPr>
          <w:b/>
          <w:sz w:val="22"/>
          <w:szCs w:val="22"/>
        </w:rPr>
        <w:t>Revenues</w:t>
      </w:r>
    </w:p>
    <w:p w:rsidR="005B009C" w:rsidRDefault="005B009C" w:rsidP="005B009C">
      <w:pPr>
        <w:jc w:val="center"/>
        <w:rPr>
          <w:b/>
          <w:sz w:val="22"/>
          <w:szCs w:val="22"/>
        </w:rPr>
      </w:pPr>
      <w:r>
        <w:rPr>
          <w:b/>
          <w:sz w:val="22"/>
          <w:szCs w:val="22"/>
        </w:rPr>
        <w:t xml:space="preserve"> p. 2 of 3</w:t>
      </w:r>
    </w:p>
    <w:p w:rsidR="005B009C" w:rsidRDefault="005B009C" w:rsidP="005B009C">
      <w:pPr>
        <w:rPr>
          <w:sz w:val="22"/>
          <w:szCs w:val="22"/>
        </w:rPr>
      </w:pPr>
    </w:p>
    <w:p w:rsidR="005B009C" w:rsidRDefault="005B009C" w:rsidP="005B009C">
      <w:pPr>
        <w:rPr>
          <w:sz w:val="22"/>
          <w:szCs w:val="22"/>
        </w:rPr>
      </w:pPr>
    </w:p>
    <w:p w:rsidR="005B009C" w:rsidRDefault="005B009C" w:rsidP="005B009C">
      <w:pPr>
        <w:rPr>
          <w:sz w:val="22"/>
          <w:szCs w:val="22"/>
        </w:rPr>
      </w:pPr>
      <w:r>
        <w:rPr>
          <w:i/>
          <w:sz w:val="22"/>
          <w:szCs w:val="22"/>
        </w:rPr>
        <w:t xml:space="preserve">CCT Sustainability Network Grant:  </w:t>
      </w:r>
      <w:r>
        <w:rPr>
          <w:sz w:val="22"/>
          <w:szCs w:val="22"/>
        </w:rPr>
        <w:t xml:space="preserve">The Mayors Caucus was awarded a $150,000 grant from the Chicago Community Trust to create a Regional Sustainability Network.  The Network will provide technical and financial assistance to municipalities in the Chicago region who have adopted the Caucus’ Greenest Region Compact 2 and wish to implement projects and policies recommended in the Compact.  </w:t>
      </w:r>
    </w:p>
    <w:p w:rsidR="005B009C" w:rsidRDefault="005B009C" w:rsidP="005B009C">
      <w:pPr>
        <w:rPr>
          <w:sz w:val="22"/>
          <w:szCs w:val="22"/>
        </w:rPr>
      </w:pPr>
    </w:p>
    <w:p w:rsidR="005B009C" w:rsidRPr="00A10973" w:rsidRDefault="005B009C" w:rsidP="005B009C">
      <w:pPr>
        <w:rPr>
          <w:sz w:val="22"/>
          <w:szCs w:val="22"/>
        </w:rPr>
      </w:pPr>
      <w:r>
        <w:rPr>
          <w:sz w:val="22"/>
          <w:szCs w:val="22"/>
        </w:rPr>
        <w:t xml:space="preserve">$112,500 of this grant was received in FY 2016.  The balance will be paid in FY 2017.  Once this project is complete, the Caucus intends to submit another grant proposal to the Trust which will seed the initial operation of the Sustainability Network and the technical and financial assistance offered to GRC 2 adopters. </w:t>
      </w:r>
    </w:p>
    <w:p w:rsidR="005B009C" w:rsidRDefault="005B009C" w:rsidP="005B009C">
      <w:pPr>
        <w:rPr>
          <w:i/>
          <w:sz w:val="22"/>
          <w:szCs w:val="22"/>
        </w:rPr>
      </w:pPr>
    </w:p>
    <w:p w:rsidR="005B009C" w:rsidRDefault="005B009C" w:rsidP="005B009C">
      <w:pPr>
        <w:rPr>
          <w:sz w:val="22"/>
          <w:szCs w:val="22"/>
        </w:rPr>
      </w:pPr>
      <w:r>
        <w:rPr>
          <w:i/>
          <w:sz w:val="22"/>
          <w:szCs w:val="22"/>
        </w:rPr>
        <w:t>USFS Full Circle Urban Wood Grant:</w:t>
      </w:r>
      <w:r>
        <w:rPr>
          <w:sz w:val="22"/>
          <w:szCs w:val="22"/>
        </w:rPr>
        <w:t xml:space="preserve">  The Mayors Caucus was awarded a $44,000 grant in FY 2016 from the U.S. Forestry Service to help b</w:t>
      </w:r>
      <w:r w:rsidRPr="002F234A">
        <w:rPr>
          <w:sz w:val="22"/>
          <w:szCs w:val="22"/>
        </w:rPr>
        <w:t>uild regional and national capacity for an urban wood market</w:t>
      </w:r>
      <w:r>
        <w:rPr>
          <w:sz w:val="22"/>
          <w:szCs w:val="22"/>
        </w:rPr>
        <w:t xml:space="preserve"> in the Chicago region and the State of Illinois.  As part of the project, Caucus staff</w:t>
      </w:r>
      <w:r w:rsidRPr="002F234A">
        <w:rPr>
          <w:sz w:val="22"/>
          <w:szCs w:val="22"/>
        </w:rPr>
        <w:t xml:space="preserve"> will </w:t>
      </w:r>
      <w:r>
        <w:rPr>
          <w:sz w:val="22"/>
          <w:szCs w:val="22"/>
        </w:rPr>
        <w:t xml:space="preserve">help </w:t>
      </w:r>
      <w:r w:rsidRPr="002F234A">
        <w:rPr>
          <w:sz w:val="22"/>
          <w:szCs w:val="22"/>
        </w:rPr>
        <w:t>create a marketing plan for urban wood; maintain a website to promote urban wood knowledge and bolster industry by advocating and educating the public of high-value uses of urban wood.</w:t>
      </w:r>
    </w:p>
    <w:p w:rsidR="005B009C" w:rsidRDefault="005B009C" w:rsidP="005B009C">
      <w:pPr>
        <w:rPr>
          <w:sz w:val="22"/>
          <w:szCs w:val="22"/>
        </w:rPr>
      </w:pPr>
    </w:p>
    <w:p w:rsidR="005B009C" w:rsidRDefault="005B009C" w:rsidP="005B009C">
      <w:pPr>
        <w:rPr>
          <w:sz w:val="22"/>
          <w:szCs w:val="22"/>
        </w:rPr>
      </w:pPr>
      <w:r>
        <w:rPr>
          <w:sz w:val="22"/>
          <w:szCs w:val="22"/>
        </w:rPr>
        <w:t>Nearly $32,000 of this grant was received in FY 2016.  The remainder will be paid out in FY 2017.</w:t>
      </w:r>
      <w:r w:rsidRPr="002F234A">
        <w:rPr>
          <w:sz w:val="22"/>
          <w:szCs w:val="22"/>
        </w:rPr>
        <w:t xml:space="preserve"> </w:t>
      </w:r>
    </w:p>
    <w:p w:rsidR="005B009C" w:rsidRDefault="005B009C" w:rsidP="005B009C">
      <w:pPr>
        <w:rPr>
          <w:sz w:val="22"/>
          <w:szCs w:val="22"/>
        </w:rPr>
      </w:pPr>
    </w:p>
    <w:p w:rsidR="005B009C" w:rsidRDefault="005B009C" w:rsidP="005B009C">
      <w:pPr>
        <w:rPr>
          <w:sz w:val="22"/>
          <w:szCs w:val="22"/>
        </w:rPr>
      </w:pPr>
      <w:r>
        <w:rPr>
          <w:i/>
          <w:sz w:val="22"/>
          <w:szCs w:val="22"/>
        </w:rPr>
        <w:t xml:space="preserve">ComEd Powering Safe Communities Grant:  </w:t>
      </w:r>
      <w:r>
        <w:rPr>
          <w:sz w:val="22"/>
          <w:szCs w:val="22"/>
        </w:rPr>
        <w:t>The Mayors Caucus was approached by ComEd in FY 2016 about assuming responsibility to administer the electric company’s Powering Safe Communities Grant Program.  The Caucus welcomed this opportunity to partner with the company and assisted them in awarding $170,000 to municipalities in the ComEd service territory.  Eighty-three applications were submitted for the grants.  Twenty-two grants were awarded.  The maximum award limit was $10,000.</w:t>
      </w:r>
    </w:p>
    <w:p w:rsidR="005B009C" w:rsidRDefault="005B009C" w:rsidP="005B009C">
      <w:pPr>
        <w:rPr>
          <w:sz w:val="22"/>
          <w:szCs w:val="22"/>
        </w:rPr>
      </w:pPr>
    </w:p>
    <w:p w:rsidR="005B009C" w:rsidRDefault="005B009C" w:rsidP="005B009C">
      <w:pPr>
        <w:rPr>
          <w:sz w:val="22"/>
          <w:szCs w:val="22"/>
        </w:rPr>
      </w:pPr>
      <w:r>
        <w:rPr>
          <w:sz w:val="22"/>
          <w:szCs w:val="22"/>
        </w:rPr>
        <w:t>ComEd has expressed an interest in partnering with the Caucus on this grant program again next year.  It is anticipated that $170,000 will be made available for re-granting to municipalities.  The Caucus will receive $30,000 to cover its administrative expenses.</w:t>
      </w:r>
    </w:p>
    <w:p w:rsidR="005B009C" w:rsidRPr="00901870" w:rsidRDefault="005B009C" w:rsidP="005B009C">
      <w:pPr>
        <w:rPr>
          <w:sz w:val="22"/>
          <w:szCs w:val="22"/>
        </w:rPr>
      </w:pPr>
      <w:r>
        <w:rPr>
          <w:sz w:val="22"/>
          <w:szCs w:val="22"/>
        </w:rPr>
        <w:t xml:space="preserve">  </w:t>
      </w:r>
    </w:p>
    <w:p w:rsidR="005B009C" w:rsidRDefault="005B009C" w:rsidP="005B009C">
      <w:pPr>
        <w:rPr>
          <w:sz w:val="22"/>
          <w:szCs w:val="22"/>
        </w:rPr>
      </w:pPr>
      <w:r>
        <w:rPr>
          <w:i/>
          <w:sz w:val="22"/>
          <w:szCs w:val="22"/>
        </w:rPr>
        <w:t>ISTC Wood Fuel Grant:</w:t>
      </w:r>
      <w:r>
        <w:rPr>
          <w:sz w:val="22"/>
          <w:szCs w:val="22"/>
        </w:rPr>
        <w:t xml:space="preserve"> The Caucus will receive a $10,000 grant from the Sustainability Technology Center at the University of Illinois in FY 2017 to promote the use of wood waste as a sustainable fuel option.</w:t>
      </w:r>
    </w:p>
    <w:p w:rsidR="005B009C" w:rsidRDefault="005B009C" w:rsidP="005B009C">
      <w:pPr>
        <w:rPr>
          <w:sz w:val="22"/>
          <w:szCs w:val="22"/>
        </w:rPr>
      </w:pPr>
    </w:p>
    <w:p w:rsidR="005B009C" w:rsidRPr="00775BD5" w:rsidRDefault="005B009C" w:rsidP="005B009C">
      <w:pPr>
        <w:rPr>
          <w:i/>
          <w:sz w:val="22"/>
          <w:szCs w:val="22"/>
        </w:rPr>
      </w:pPr>
      <w:r>
        <w:rPr>
          <w:i/>
          <w:sz w:val="22"/>
          <w:szCs w:val="22"/>
        </w:rPr>
        <w:t>CCT GO Grant:</w:t>
      </w:r>
      <w:r>
        <w:rPr>
          <w:sz w:val="22"/>
          <w:szCs w:val="22"/>
        </w:rPr>
        <w:t xml:space="preserve">  The Caucus received word in October 2016 that the Chicago Community Trust awarded it one of its new General Operating Grants.  The amount of the award is $70,000.  It can be used to support the Caucus’ general operating expenses.</w:t>
      </w:r>
      <w:r>
        <w:rPr>
          <w:i/>
          <w:sz w:val="22"/>
          <w:szCs w:val="22"/>
        </w:rPr>
        <w:t xml:space="preserve">  </w:t>
      </w:r>
    </w:p>
    <w:p w:rsidR="005B009C" w:rsidRPr="007876C5" w:rsidRDefault="005B009C" w:rsidP="005B009C">
      <w:pPr>
        <w:rPr>
          <w:sz w:val="22"/>
          <w:szCs w:val="22"/>
        </w:rPr>
      </w:pPr>
    </w:p>
    <w:p w:rsidR="005B009C" w:rsidRDefault="005B009C" w:rsidP="005B009C">
      <w:pPr>
        <w:rPr>
          <w:sz w:val="22"/>
          <w:szCs w:val="22"/>
        </w:rPr>
      </w:pPr>
      <w:r>
        <w:rPr>
          <w:i/>
          <w:sz w:val="22"/>
          <w:szCs w:val="22"/>
        </w:rPr>
        <w:t xml:space="preserve">Grant Rollovers:  </w:t>
      </w:r>
      <w:r>
        <w:rPr>
          <w:sz w:val="22"/>
          <w:szCs w:val="22"/>
        </w:rPr>
        <w:t xml:space="preserve">The amounts shown are the balances remaining of lump-sum grants the Mayors Caucus received in previous fiscal years which are being carried over to FY 2017.  </w:t>
      </w:r>
    </w:p>
    <w:p w:rsidR="005B009C" w:rsidRDefault="005B009C" w:rsidP="005B009C">
      <w:pPr>
        <w:rPr>
          <w:i/>
          <w:sz w:val="22"/>
          <w:szCs w:val="22"/>
        </w:rPr>
      </w:pPr>
    </w:p>
    <w:p w:rsidR="005B009C" w:rsidRDefault="005B009C" w:rsidP="005B009C">
      <w:pPr>
        <w:rPr>
          <w:sz w:val="22"/>
          <w:szCs w:val="22"/>
        </w:rPr>
      </w:pPr>
      <w:r>
        <w:rPr>
          <w:i/>
          <w:sz w:val="22"/>
          <w:szCs w:val="22"/>
        </w:rPr>
        <w:t>Administrative Fees:</w:t>
      </w:r>
      <w:r>
        <w:rPr>
          <w:sz w:val="22"/>
          <w:szCs w:val="22"/>
        </w:rPr>
        <w:t xml:space="preserve">  This amount reflects the advertising revenue the Caucus receives from its website.  </w:t>
      </w:r>
    </w:p>
    <w:p w:rsidR="005B009C" w:rsidRDefault="005B009C" w:rsidP="005B009C">
      <w:pPr>
        <w:rPr>
          <w:sz w:val="22"/>
          <w:szCs w:val="22"/>
        </w:rPr>
      </w:pPr>
    </w:p>
    <w:p w:rsidR="005B009C" w:rsidRDefault="005B009C" w:rsidP="005B009C">
      <w:pPr>
        <w:rPr>
          <w:sz w:val="22"/>
          <w:szCs w:val="22"/>
        </w:rPr>
      </w:pPr>
      <w:r>
        <w:rPr>
          <w:i/>
          <w:sz w:val="22"/>
          <w:szCs w:val="22"/>
        </w:rPr>
        <w:t xml:space="preserve">PJM Encentiv:  </w:t>
      </w:r>
      <w:r w:rsidRPr="00E210DB">
        <w:rPr>
          <w:sz w:val="22"/>
          <w:szCs w:val="22"/>
        </w:rPr>
        <w:t>Last year, the Caucus received permission from municipalities</w:t>
      </w:r>
      <w:r>
        <w:rPr>
          <w:sz w:val="22"/>
          <w:szCs w:val="22"/>
        </w:rPr>
        <w:t xml:space="preserve"> who implemented energy efficiency projects through the PSEE Program to sell the energy reduction credits from these projects to PJM Interconnect, the manager of the region’s electric grid, through Encentiv Energy.  The proceeds from these credits help support the Caucus environmental and sustainability initiatives.</w:t>
      </w:r>
    </w:p>
    <w:p w:rsidR="005B009C" w:rsidRDefault="005B009C" w:rsidP="005B009C">
      <w:pPr>
        <w:rPr>
          <w:i/>
          <w:sz w:val="22"/>
          <w:szCs w:val="22"/>
        </w:rPr>
      </w:pPr>
    </w:p>
    <w:p w:rsidR="005B009C" w:rsidRDefault="005B009C" w:rsidP="005B009C">
      <w:pPr>
        <w:rPr>
          <w:i/>
          <w:sz w:val="22"/>
          <w:szCs w:val="22"/>
        </w:rPr>
      </w:pPr>
    </w:p>
    <w:p w:rsidR="005B009C" w:rsidRDefault="005B009C" w:rsidP="005B009C">
      <w:pPr>
        <w:rPr>
          <w:sz w:val="22"/>
          <w:szCs w:val="22"/>
        </w:rPr>
      </w:pPr>
      <w:r>
        <w:rPr>
          <w:i/>
          <w:sz w:val="22"/>
          <w:szCs w:val="22"/>
        </w:rPr>
        <w:t xml:space="preserve">ICC Rulemaking Participant Fees:  </w:t>
      </w:r>
      <w:r>
        <w:rPr>
          <w:sz w:val="22"/>
          <w:szCs w:val="22"/>
        </w:rPr>
        <w:t xml:space="preserve">The Mayors Caucus has represented a coalition of 125 municipalities from across the state in the Rulemaking on Municipal Electric Aggregation.  The proceeding, which was </w:t>
      </w:r>
    </w:p>
    <w:p w:rsidR="005B009C" w:rsidRDefault="005B009C" w:rsidP="005B009C">
      <w:pPr>
        <w:rPr>
          <w:sz w:val="22"/>
          <w:szCs w:val="22"/>
        </w:rPr>
      </w:pPr>
    </w:p>
    <w:p w:rsidR="005B009C" w:rsidRDefault="005B009C" w:rsidP="005B009C">
      <w:pPr>
        <w:rPr>
          <w:sz w:val="22"/>
          <w:szCs w:val="22"/>
        </w:rPr>
      </w:pPr>
    </w:p>
    <w:p w:rsidR="005B009C" w:rsidRDefault="005B009C" w:rsidP="005B009C">
      <w:pPr>
        <w:jc w:val="center"/>
        <w:rPr>
          <w:b/>
          <w:sz w:val="22"/>
          <w:szCs w:val="22"/>
        </w:rPr>
      </w:pPr>
    </w:p>
    <w:p w:rsidR="005B009C" w:rsidRDefault="005B009C" w:rsidP="005B009C">
      <w:pPr>
        <w:jc w:val="center"/>
        <w:rPr>
          <w:b/>
          <w:sz w:val="22"/>
          <w:szCs w:val="22"/>
        </w:rPr>
      </w:pPr>
      <w:r>
        <w:rPr>
          <w:b/>
          <w:sz w:val="22"/>
          <w:szCs w:val="22"/>
        </w:rPr>
        <w:t xml:space="preserve">Revised FY 2017 </w:t>
      </w:r>
      <w:r w:rsidRPr="00157D02">
        <w:rPr>
          <w:b/>
          <w:sz w:val="22"/>
          <w:szCs w:val="22"/>
        </w:rPr>
        <w:t>Budget Notes</w:t>
      </w:r>
    </w:p>
    <w:p w:rsidR="005B009C" w:rsidRDefault="005B009C" w:rsidP="005B009C">
      <w:pPr>
        <w:jc w:val="center"/>
        <w:rPr>
          <w:b/>
          <w:sz w:val="22"/>
          <w:szCs w:val="22"/>
        </w:rPr>
      </w:pPr>
      <w:r>
        <w:rPr>
          <w:b/>
          <w:sz w:val="22"/>
          <w:szCs w:val="22"/>
        </w:rPr>
        <w:t>Revenues</w:t>
      </w:r>
    </w:p>
    <w:p w:rsidR="005B009C" w:rsidRDefault="005B009C" w:rsidP="005B009C">
      <w:pPr>
        <w:jc w:val="center"/>
        <w:rPr>
          <w:b/>
          <w:sz w:val="22"/>
          <w:szCs w:val="22"/>
        </w:rPr>
      </w:pPr>
      <w:r>
        <w:rPr>
          <w:b/>
          <w:sz w:val="22"/>
          <w:szCs w:val="22"/>
        </w:rPr>
        <w:t xml:space="preserve"> p. 3 of 3</w:t>
      </w:r>
    </w:p>
    <w:p w:rsidR="005B009C" w:rsidRDefault="005B009C" w:rsidP="005B009C">
      <w:pPr>
        <w:rPr>
          <w:i/>
          <w:sz w:val="22"/>
          <w:szCs w:val="22"/>
        </w:rPr>
      </w:pPr>
    </w:p>
    <w:p w:rsidR="005B009C" w:rsidRDefault="005B009C" w:rsidP="005B009C">
      <w:pPr>
        <w:rPr>
          <w:i/>
          <w:sz w:val="22"/>
          <w:szCs w:val="22"/>
        </w:rPr>
      </w:pPr>
    </w:p>
    <w:p w:rsidR="005B009C" w:rsidRDefault="005B009C" w:rsidP="005B009C">
      <w:pPr>
        <w:rPr>
          <w:sz w:val="22"/>
          <w:szCs w:val="22"/>
        </w:rPr>
      </w:pPr>
      <w:r>
        <w:rPr>
          <w:sz w:val="22"/>
          <w:szCs w:val="22"/>
        </w:rPr>
        <w:t>supposed to conclude within four months after the Caucus got involved, continued on for over two years.  The Illinois Commerce Commission voted last year to finally approve the final municipal aggregation rules.  The Caucus incurred an additional $34,000 in legal costs to represent municipal interests in the re-</w:t>
      </w:r>
    </w:p>
    <w:p w:rsidR="005B009C" w:rsidRPr="00943FF9" w:rsidRDefault="005B009C" w:rsidP="005B009C">
      <w:pPr>
        <w:rPr>
          <w:sz w:val="22"/>
          <w:szCs w:val="22"/>
        </w:rPr>
      </w:pPr>
      <w:r>
        <w:rPr>
          <w:sz w:val="22"/>
          <w:szCs w:val="22"/>
        </w:rPr>
        <w:t xml:space="preserve">write of the proposed rule.  It will assess the 125 member municipalities of the coalition to cover these expenses.  The coalition is represented by Barbara Adams of Holland &amp; Knight LLP. </w:t>
      </w:r>
    </w:p>
    <w:p w:rsidR="005B009C" w:rsidRPr="00E210DB" w:rsidRDefault="005B009C" w:rsidP="005B009C">
      <w:pPr>
        <w:rPr>
          <w:i/>
          <w:sz w:val="22"/>
          <w:szCs w:val="22"/>
        </w:rPr>
      </w:pPr>
    </w:p>
    <w:p w:rsidR="005B009C" w:rsidRDefault="005B009C" w:rsidP="005B009C">
      <w:pPr>
        <w:rPr>
          <w:sz w:val="22"/>
          <w:szCs w:val="22"/>
        </w:rPr>
      </w:pPr>
      <w:r>
        <w:rPr>
          <w:i/>
          <w:sz w:val="22"/>
          <w:szCs w:val="22"/>
        </w:rPr>
        <w:t xml:space="preserve">Interest Income &amp; Interest DCEO Energy Efficiency:  </w:t>
      </w:r>
      <w:r>
        <w:rPr>
          <w:sz w:val="22"/>
          <w:szCs w:val="22"/>
        </w:rPr>
        <w:t>This line item reflects interest earned from the Caucus' bank accounts at MB Financial Bank.</w:t>
      </w:r>
    </w:p>
    <w:p w:rsidR="005B009C" w:rsidRDefault="005B009C" w:rsidP="005B009C">
      <w:pPr>
        <w:rPr>
          <w:b/>
        </w:rPr>
      </w:pPr>
    </w:p>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tbl>
      <w:tblPr>
        <w:tblW w:w="10580" w:type="dxa"/>
        <w:tblLook w:val="04A0" w:firstRow="1" w:lastRow="0" w:firstColumn="1" w:lastColumn="0" w:noHBand="0" w:noVBand="1"/>
      </w:tblPr>
      <w:tblGrid>
        <w:gridCol w:w="4340"/>
        <w:gridCol w:w="1440"/>
        <w:gridCol w:w="1440"/>
        <w:gridCol w:w="1440"/>
        <w:gridCol w:w="1920"/>
      </w:tblGrid>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METROPOLITAN MAYORS CAUCUS</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 xml:space="preserve">REVISED FY 2017 BUDGET </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EXPENDITURES</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b/>
                <w:bCs/>
                <w:sz w:val="22"/>
                <w:szCs w:val="22"/>
              </w:rPr>
            </w:pPr>
            <w:r w:rsidRPr="004D34AB">
              <w:rPr>
                <w:b/>
                <w:bCs/>
                <w:sz w:val="22"/>
                <w:szCs w:val="22"/>
              </w:rPr>
              <w:t>FY 2015</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b/>
                <w:bCs/>
                <w:sz w:val="22"/>
                <w:szCs w:val="22"/>
              </w:rPr>
            </w:pPr>
            <w:r w:rsidRPr="004D34AB">
              <w:rPr>
                <w:b/>
                <w:bCs/>
                <w:sz w:val="22"/>
                <w:szCs w:val="22"/>
              </w:rPr>
              <w:t>FY 2016</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b/>
                <w:bCs/>
                <w:sz w:val="22"/>
                <w:szCs w:val="22"/>
              </w:rPr>
            </w:pPr>
            <w:r w:rsidRPr="004D34AB">
              <w:rPr>
                <w:b/>
                <w:bCs/>
                <w:sz w:val="22"/>
                <w:szCs w:val="22"/>
              </w:rPr>
              <w:t>FY 2016</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r w:rsidRPr="004D34AB">
              <w:rPr>
                <w:b/>
                <w:bCs/>
                <w:i/>
                <w:iCs/>
                <w:sz w:val="22"/>
                <w:szCs w:val="22"/>
              </w:rPr>
              <w:t>FY 2017</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u w:val="single"/>
              </w:rPr>
            </w:pPr>
            <w:r w:rsidRPr="004D34AB">
              <w:rPr>
                <w:b/>
                <w:bCs/>
                <w:sz w:val="22"/>
                <w:szCs w:val="22"/>
                <w:u w:val="single"/>
              </w:rPr>
              <w:t>Description</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b/>
                <w:bCs/>
                <w:sz w:val="22"/>
                <w:szCs w:val="22"/>
                <w:u w:val="single"/>
              </w:rPr>
            </w:pPr>
            <w:r w:rsidRPr="004D34AB">
              <w:rPr>
                <w:b/>
                <w:bCs/>
                <w:sz w:val="22"/>
                <w:szCs w:val="22"/>
                <w:u w:val="single"/>
              </w:rPr>
              <w:t>Actual</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b/>
                <w:bCs/>
                <w:sz w:val="22"/>
                <w:szCs w:val="22"/>
                <w:u w:val="single"/>
              </w:rPr>
            </w:pPr>
            <w:r w:rsidRPr="004D34AB">
              <w:rPr>
                <w:b/>
                <w:bCs/>
                <w:sz w:val="22"/>
                <w:szCs w:val="22"/>
                <w:u w:val="single"/>
              </w:rPr>
              <w:t>Adopted</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b/>
                <w:bCs/>
                <w:sz w:val="22"/>
                <w:szCs w:val="22"/>
                <w:u w:val="single"/>
              </w:rPr>
            </w:pPr>
            <w:r w:rsidRPr="004D34AB">
              <w:rPr>
                <w:b/>
                <w:bCs/>
                <w:sz w:val="22"/>
                <w:szCs w:val="22"/>
                <w:u w:val="single"/>
              </w:rPr>
              <w:t>Projected</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u w:val="single"/>
              </w:rPr>
            </w:pPr>
            <w:r w:rsidRPr="004D34AB">
              <w:rPr>
                <w:b/>
                <w:bCs/>
                <w:i/>
                <w:iCs/>
                <w:sz w:val="22"/>
                <w:szCs w:val="22"/>
                <w:u w:val="single"/>
              </w:rPr>
              <w:t>Proposed</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u w:val="single"/>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Salaries</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$351,305</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$378,800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$319,470</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r w:rsidRPr="004D34AB">
              <w:rPr>
                <w:b/>
                <w:bCs/>
                <w:i/>
                <w:iCs/>
                <w:sz w:val="22"/>
                <w:szCs w:val="22"/>
              </w:rPr>
              <w:t>$390,000</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Benefits:</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 xml:space="preserve">   Employer Pension Contribution</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$21,053</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$19,500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$15,200</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r w:rsidRPr="004D34AB">
              <w:rPr>
                <w:b/>
                <w:bCs/>
                <w:i/>
                <w:iCs/>
                <w:sz w:val="22"/>
                <w:szCs w:val="22"/>
              </w:rPr>
              <w:t>$19,500</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 xml:space="preserve">   Transportation/Expenses</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$10,196</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$12,000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$9,915</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r w:rsidRPr="004D34AB">
              <w:rPr>
                <w:b/>
                <w:bCs/>
                <w:i/>
                <w:iCs/>
                <w:sz w:val="22"/>
                <w:szCs w:val="22"/>
              </w:rPr>
              <w:t>$11,000</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 xml:space="preserve">   Employer Payroll Taxes</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$25,278</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$28,900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$24,250</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r w:rsidRPr="004D34AB">
              <w:rPr>
                <w:b/>
                <w:bCs/>
                <w:i/>
                <w:iCs/>
                <w:sz w:val="22"/>
                <w:szCs w:val="22"/>
              </w:rPr>
              <w:t>$29,600</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 xml:space="preserve">   Medical Insurance</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$60,891</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$59,750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$58,947</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r w:rsidRPr="004D34AB">
              <w:rPr>
                <w:b/>
                <w:bCs/>
                <w:i/>
                <w:iCs/>
                <w:sz w:val="22"/>
                <w:szCs w:val="22"/>
              </w:rPr>
              <w:t>$66,725</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 xml:space="preserve">   Dental Insurance</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$5,285</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$5,300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$5,159</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r w:rsidRPr="004D34AB">
              <w:rPr>
                <w:b/>
                <w:bCs/>
                <w:i/>
                <w:iCs/>
                <w:sz w:val="22"/>
                <w:szCs w:val="22"/>
              </w:rPr>
              <w:t>$5,830</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 xml:space="preserve">   Life Insurance</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u w:val="single"/>
              </w:rPr>
            </w:pPr>
            <w:r w:rsidRPr="004D34AB">
              <w:rPr>
                <w:sz w:val="22"/>
                <w:szCs w:val="22"/>
                <w:u w:val="single"/>
              </w:rPr>
              <w:t>$3,366</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u w:val="single"/>
              </w:rPr>
            </w:pPr>
            <w:r w:rsidRPr="004D34AB">
              <w:rPr>
                <w:sz w:val="22"/>
                <w:szCs w:val="22"/>
                <w:u w:val="single"/>
              </w:rPr>
              <w:t>$3,250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u w:val="single"/>
              </w:rPr>
            </w:pPr>
            <w:r w:rsidRPr="004D34AB">
              <w:rPr>
                <w:sz w:val="22"/>
                <w:szCs w:val="22"/>
                <w:u w:val="single"/>
              </w:rPr>
              <w:t>$2,923</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u w:val="single"/>
              </w:rPr>
            </w:pPr>
            <w:r w:rsidRPr="004D34AB">
              <w:rPr>
                <w:b/>
                <w:bCs/>
                <w:i/>
                <w:iCs/>
                <w:sz w:val="22"/>
                <w:szCs w:val="22"/>
                <w:u w:val="single"/>
              </w:rPr>
              <w:t>$3,575</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Total Benefits</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$126,069</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$128,700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$116,394</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r w:rsidRPr="004D34AB">
              <w:rPr>
                <w:b/>
                <w:bCs/>
                <w:i/>
                <w:iCs/>
                <w:sz w:val="22"/>
                <w:szCs w:val="22"/>
              </w:rPr>
              <w:t>$136,230</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Professional Services:</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 xml:space="preserve">   Lobbyist/Public Relations</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$44,786</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$120,000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$71,500</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r w:rsidRPr="004D34AB">
              <w:rPr>
                <w:b/>
                <w:bCs/>
                <w:i/>
                <w:iCs/>
                <w:sz w:val="22"/>
                <w:szCs w:val="22"/>
              </w:rPr>
              <w:t>$78,000</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 xml:space="preserve">   Accounting/Auditing</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$40,128</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$44,000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$35,417</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r w:rsidRPr="004D34AB">
              <w:rPr>
                <w:b/>
                <w:bCs/>
                <w:i/>
                <w:iCs/>
                <w:sz w:val="22"/>
                <w:szCs w:val="22"/>
              </w:rPr>
              <w:t>$36,000</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 xml:space="preserve">   Legal</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$17,200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$45,000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$0</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r w:rsidRPr="004D34AB">
              <w:rPr>
                <w:b/>
                <w:bCs/>
                <w:i/>
                <w:iCs/>
                <w:sz w:val="22"/>
                <w:szCs w:val="22"/>
              </w:rPr>
              <w:t>$7,500</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 xml:space="preserve">   IT Consultant</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$6,570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$7,500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$7,846</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r w:rsidRPr="004D34AB">
              <w:rPr>
                <w:b/>
                <w:bCs/>
                <w:i/>
                <w:iCs/>
                <w:sz w:val="22"/>
                <w:szCs w:val="22"/>
              </w:rPr>
              <w:t>$8,000</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 xml:space="preserve">   Website Administration</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$2,162</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$4,000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$285</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r w:rsidRPr="004D34AB">
              <w:rPr>
                <w:b/>
                <w:bCs/>
                <w:i/>
                <w:iCs/>
                <w:sz w:val="22"/>
                <w:szCs w:val="22"/>
              </w:rPr>
              <w:t>$2,000</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 xml:space="preserve">   Payroll Services</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$1,366</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$1,500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$1,284</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r w:rsidRPr="004D34AB">
              <w:rPr>
                <w:b/>
                <w:bCs/>
                <w:i/>
                <w:iCs/>
                <w:sz w:val="22"/>
                <w:szCs w:val="22"/>
              </w:rPr>
              <w:t>$1,500</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 xml:space="preserve">   Bank Charges</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$646</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$400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$360</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r w:rsidRPr="004D34AB">
              <w:rPr>
                <w:b/>
                <w:bCs/>
                <w:i/>
                <w:iCs/>
                <w:sz w:val="22"/>
                <w:szCs w:val="22"/>
              </w:rPr>
              <w:t>$400</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 xml:space="preserve">   Liability/Property Insurance</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$4,785</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$5,000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$5,137</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r w:rsidRPr="004D34AB">
              <w:rPr>
                <w:b/>
                <w:bCs/>
                <w:i/>
                <w:iCs/>
                <w:sz w:val="22"/>
                <w:szCs w:val="22"/>
              </w:rPr>
              <w:t>$5,700</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 xml:space="preserve">   Mac Fdn II Policy Initiatives:</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 xml:space="preserve">      Service Delivery Project</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$12,220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$3,000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$3,000</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r w:rsidRPr="004D34AB">
              <w:rPr>
                <w:b/>
                <w:bCs/>
                <w:i/>
                <w:iCs/>
                <w:sz w:val="22"/>
                <w:szCs w:val="22"/>
              </w:rPr>
              <w:t>$0</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 xml:space="preserve">   Housing Initiatives Consultants</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$124,262</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$284,005</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$212,280</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r w:rsidRPr="004D34AB">
              <w:rPr>
                <w:b/>
                <w:bCs/>
                <w:i/>
                <w:iCs/>
                <w:sz w:val="22"/>
                <w:szCs w:val="22"/>
              </w:rPr>
              <w:t>$54,400</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color w:val="FF0000"/>
                <w:sz w:val="22"/>
                <w:szCs w:val="22"/>
              </w:rPr>
            </w:pPr>
            <w:r w:rsidRPr="004D34AB">
              <w:rPr>
                <w:b/>
                <w:bCs/>
                <w:color w:val="FF0000"/>
                <w:sz w:val="22"/>
                <w:szCs w:val="22"/>
              </w:rPr>
              <w:t xml:space="preserve">   IL DCEO PSEE Consultants</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color w:val="FF0000"/>
                <w:sz w:val="22"/>
                <w:szCs w:val="22"/>
              </w:rPr>
            </w:pPr>
            <w:r w:rsidRPr="004D34AB">
              <w:rPr>
                <w:color w:val="FF0000"/>
                <w:sz w:val="22"/>
                <w:szCs w:val="22"/>
              </w:rPr>
              <w:t>$319,146</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color w:val="FF0000"/>
                <w:sz w:val="22"/>
                <w:szCs w:val="22"/>
              </w:rPr>
            </w:pPr>
            <w:r w:rsidRPr="004D34AB">
              <w:rPr>
                <w:color w:val="FF0000"/>
                <w:sz w:val="22"/>
                <w:szCs w:val="22"/>
              </w:rPr>
              <w:t>$303,820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color w:val="FF0000"/>
                <w:sz w:val="22"/>
                <w:szCs w:val="22"/>
              </w:rPr>
            </w:pPr>
            <w:r w:rsidRPr="004D34AB">
              <w:rPr>
                <w:color w:val="FF0000"/>
                <w:sz w:val="22"/>
                <w:szCs w:val="22"/>
              </w:rPr>
              <w:t>$0</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color w:val="FF0000"/>
                <w:sz w:val="22"/>
                <w:szCs w:val="22"/>
              </w:rPr>
            </w:pPr>
            <w:r w:rsidRPr="004D34AB">
              <w:rPr>
                <w:b/>
                <w:bCs/>
                <w:i/>
                <w:iCs/>
                <w:color w:val="FF0000"/>
                <w:sz w:val="22"/>
                <w:szCs w:val="22"/>
              </w:rPr>
              <w:t>$607,640</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 xml:space="preserve">   USFS EAB Consultants</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$1,692</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$0</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r w:rsidRPr="004D34AB">
              <w:rPr>
                <w:b/>
                <w:bCs/>
                <w:i/>
                <w:iCs/>
                <w:sz w:val="22"/>
                <w:szCs w:val="22"/>
              </w:rPr>
              <w:t>$0</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 xml:space="preserve">   CCT GRC 2 Consultants</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$21,975</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$15,000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$7,129</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r w:rsidRPr="004D34AB">
              <w:rPr>
                <w:b/>
                <w:bCs/>
                <w:i/>
                <w:iCs/>
                <w:sz w:val="22"/>
                <w:szCs w:val="22"/>
              </w:rPr>
              <w:t>$0</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 xml:space="preserve">   CCT Sustainability Network Consultants</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$50,000</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r w:rsidRPr="004D34AB">
              <w:rPr>
                <w:b/>
                <w:bCs/>
                <w:i/>
                <w:iCs/>
                <w:sz w:val="22"/>
                <w:szCs w:val="22"/>
              </w:rPr>
              <w:t>$50,000</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 xml:space="preserve">   Full Circle Urban Wood Consultants</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$30,000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$23,792</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r w:rsidRPr="004D34AB">
              <w:rPr>
                <w:b/>
                <w:bCs/>
                <w:i/>
                <w:iCs/>
                <w:sz w:val="22"/>
                <w:szCs w:val="22"/>
              </w:rPr>
              <w:t>$8,000</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 xml:space="preserve">   MREA Public Sector Solar Consultants</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$10,000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$10,000</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r w:rsidRPr="004D34AB">
              <w:rPr>
                <w:b/>
                <w:bCs/>
                <w:i/>
                <w:iCs/>
                <w:sz w:val="22"/>
                <w:szCs w:val="22"/>
              </w:rPr>
              <w:t>$0</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 xml:space="preserve">   ISTC Wood Fuel Consultants</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$5,000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$0</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r w:rsidRPr="004D34AB">
              <w:rPr>
                <w:b/>
                <w:bCs/>
                <w:i/>
                <w:iCs/>
                <w:sz w:val="22"/>
                <w:szCs w:val="22"/>
              </w:rPr>
              <w:t>$5,000</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 xml:space="preserve">   Pension Reform Consultants</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u w:val="single"/>
              </w:rPr>
            </w:pPr>
            <w:r w:rsidRPr="004D34AB">
              <w:rPr>
                <w:sz w:val="22"/>
                <w:szCs w:val="22"/>
                <w:u w:val="single"/>
              </w:rPr>
              <w:t>$0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u w:val="single"/>
              </w:rPr>
            </w:pPr>
            <w:r w:rsidRPr="004D34AB">
              <w:rPr>
                <w:sz w:val="22"/>
                <w:szCs w:val="22"/>
                <w:u w:val="single"/>
              </w:rPr>
              <w:t>$5,000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u w:val="single"/>
              </w:rPr>
            </w:pPr>
            <w:r w:rsidRPr="004D34AB">
              <w:rPr>
                <w:sz w:val="22"/>
                <w:szCs w:val="22"/>
                <w:u w:val="single"/>
              </w:rPr>
              <w:t>$0</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u w:val="single"/>
              </w:rPr>
            </w:pPr>
            <w:r w:rsidRPr="004D34AB">
              <w:rPr>
                <w:b/>
                <w:bCs/>
                <w:i/>
                <w:iCs/>
                <w:sz w:val="22"/>
                <w:szCs w:val="22"/>
                <w:u w:val="single"/>
              </w:rPr>
              <w:t>$5,000</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Total Professional Services</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$596,938</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$883,225</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$428,030</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r w:rsidRPr="004D34AB">
              <w:rPr>
                <w:b/>
                <w:bCs/>
                <w:i/>
                <w:iCs/>
                <w:sz w:val="22"/>
                <w:szCs w:val="22"/>
              </w:rPr>
              <w:t>$869,140</w:t>
            </w:r>
          </w:p>
        </w:tc>
      </w:tr>
    </w:tbl>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tbl>
      <w:tblPr>
        <w:tblW w:w="10580" w:type="dxa"/>
        <w:tblLook w:val="04A0" w:firstRow="1" w:lastRow="0" w:firstColumn="1" w:lastColumn="0" w:noHBand="0" w:noVBand="1"/>
      </w:tblPr>
      <w:tblGrid>
        <w:gridCol w:w="4340"/>
        <w:gridCol w:w="1440"/>
        <w:gridCol w:w="1440"/>
        <w:gridCol w:w="1440"/>
        <w:gridCol w:w="1920"/>
      </w:tblGrid>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METROPOLITAN MAYORS CAUCUS</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REVISED FY 2017 BUDGET</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EXPENDITURES - Page 2</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b/>
                <w:bCs/>
                <w:sz w:val="22"/>
                <w:szCs w:val="22"/>
              </w:rPr>
            </w:pPr>
            <w:r w:rsidRPr="004D34AB">
              <w:rPr>
                <w:b/>
                <w:bCs/>
                <w:sz w:val="22"/>
                <w:szCs w:val="22"/>
              </w:rPr>
              <w:t>FY 2015</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b/>
                <w:bCs/>
                <w:sz w:val="22"/>
                <w:szCs w:val="22"/>
              </w:rPr>
            </w:pPr>
            <w:r w:rsidRPr="004D34AB">
              <w:rPr>
                <w:b/>
                <w:bCs/>
                <w:sz w:val="22"/>
                <w:szCs w:val="22"/>
              </w:rPr>
              <w:t>FY 2016</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b/>
                <w:bCs/>
                <w:sz w:val="22"/>
                <w:szCs w:val="22"/>
              </w:rPr>
            </w:pPr>
            <w:r w:rsidRPr="004D34AB">
              <w:rPr>
                <w:b/>
                <w:bCs/>
                <w:sz w:val="22"/>
                <w:szCs w:val="22"/>
              </w:rPr>
              <w:t>FY 2016</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r w:rsidRPr="004D34AB">
              <w:rPr>
                <w:b/>
                <w:bCs/>
                <w:i/>
                <w:iCs/>
                <w:sz w:val="22"/>
                <w:szCs w:val="22"/>
              </w:rPr>
              <w:t>FY 2017</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u w:val="single"/>
              </w:rPr>
            </w:pPr>
            <w:r w:rsidRPr="004D34AB">
              <w:rPr>
                <w:b/>
                <w:bCs/>
                <w:sz w:val="22"/>
                <w:szCs w:val="22"/>
                <w:u w:val="single"/>
              </w:rPr>
              <w:t>Description</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b/>
                <w:bCs/>
                <w:sz w:val="22"/>
                <w:szCs w:val="22"/>
                <w:u w:val="single"/>
              </w:rPr>
            </w:pPr>
            <w:r w:rsidRPr="004D34AB">
              <w:rPr>
                <w:b/>
                <w:bCs/>
                <w:sz w:val="22"/>
                <w:szCs w:val="22"/>
                <w:u w:val="single"/>
              </w:rPr>
              <w:t>Actual</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b/>
                <w:bCs/>
                <w:sz w:val="22"/>
                <w:szCs w:val="22"/>
                <w:u w:val="single"/>
              </w:rPr>
            </w:pPr>
            <w:r w:rsidRPr="004D34AB">
              <w:rPr>
                <w:b/>
                <w:bCs/>
                <w:sz w:val="22"/>
                <w:szCs w:val="22"/>
                <w:u w:val="single"/>
              </w:rPr>
              <w:t>Adopted</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b/>
                <w:bCs/>
                <w:sz w:val="22"/>
                <w:szCs w:val="22"/>
                <w:u w:val="single"/>
              </w:rPr>
            </w:pPr>
            <w:r w:rsidRPr="004D34AB">
              <w:rPr>
                <w:b/>
                <w:bCs/>
                <w:sz w:val="22"/>
                <w:szCs w:val="22"/>
                <w:u w:val="single"/>
              </w:rPr>
              <w:t>Projected</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u w:val="single"/>
              </w:rPr>
            </w:pPr>
            <w:r w:rsidRPr="004D34AB">
              <w:rPr>
                <w:b/>
                <w:bCs/>
                <w:i/>
                <w:iCs/>
                <w:sz w:val="22"/>
                <w:szCs w:val="22"/>
                <w:u w:val="single"/>
              </w:rPr>
              <w:t>Proposed</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u w:val="single"/>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0"/>
                <w:szCs w:val="20"/>
              </w:rPr>
            </w:pP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sz w:val="20"/>
                <w:szCs w:val="20"/>
              </w:rPr>
            </w:pP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Office Expenses:</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 xml:space="preserve">   Rent</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$24,567</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$24,960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$24,960</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r w:rsidRPr="004D34AB">
              <w:rPr>
                <w:b/>
                <w:bCs/>
                <w:i/>
                <w:iCs/>
                <w:sz w:val="22"/>
                <w:szCs w:val="22"/>
              </w:rPr>
              <w:t>$25,380</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 xml:space="preserve">   Telephone/Telecommunications</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$7,837</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$7,500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$6,466</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r w:rsidRPr="004D34AB">
              <w:rPr>
                <w:b/>
                <w:bCs/>
                <w:i/>
                <w:iCs/>
                <w:sz w:val="22"/>
                <w:szCs w:val="22"/>
              </w:rPr>
              <w:t>$7,500</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 xml:space="preserve">   Postage</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$411</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$600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$1,257</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r w:rsidRPr="004D34AB">
              <w:rPr>
                <w:b/>
                <w:bCs/>
                <w:i/>
                <w:iCs/>
                <w:sz w:val="22"/>
                <w:szCs w:val="22"/>
              </w:rPr>
              <w:t>$1,300</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 xml:space="preserve">   Supplies/Equipment</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$7,597</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$8,000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$3,913</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r w:rsidRPr="004D34AB">
              <w:rPr>
                <w:b/>
                <w:bCs/>
                <w:i/>
                <w:iCs/>
                <w:sz w:val="22"/>
                <w:szCs w:val="22"/>
              </w:rPr>
              <w:t>$6,000</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 xml:space="preserve">   Copying/Printing</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u w:val="single"/>
              </w:rPr>
            </w:pPr>
            <w:r w:rsidRPr="004D34AB">
              <w:rPr>
                <w:sz w:val="22"/>
                <w:szCs w:val="22"/>
                <w:u w:val="single"/>
              </w:rPr>
              <w:t>$14,046</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u w:val="single"/>
              </w:rPr>
            </w:pPr>
            <w:r w:rsidRPr="004D34AB">
              <w:rPr>
                <w:sz w:val="22"/>
                <w:szCs w:val="22"/>
                <w:u w:val="single"/>
              </w:rPr>
              <w:t>$12,000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u w:val="single"/>
              </w:rPr>
            </w:pPr>
            <w:r w:rsidRPr="004D34AB">
              <w:rPr>
                <w:sz w:val="22"/>
                <w:szCs w:val="22"/>
                <w:u w:val="single"/>
              </w:rPr>
              <w:t>$536</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u w:val="single"/>
              </w:rPr>
            </w:pPr>
            <w:r w:rsidRPr="004D34AB">
              <w:rPr>
                <w:b/>
                <w:bCs/>
                <w:i/>
                <w:iCs/>
                <w:sz w:val="22"/>
                <w:szCs w:val="22"/>
                <w:u w:val="single"/>
              </w:rPr>
              <w:t>$4,000</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Total Office Expenses</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$54,458</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$53,060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$37,132</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r w:rsidRPr="004D34AB">
              <w:rPr>
                <w:b/>
                <w:bCs/>
                <w:i/>
                <w:iCs/>
                <w:sz w:val="22"/>
                <w:szCs w:val="22"/>
              </w:rPr>
              <w:t>$44,180</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Meetings/Conferences</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$11,853</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$15,000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$22,050</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r w:rsidRPr="004D34AB">
              <w:rPr>
                <w:b/>
                <w:bCs/>
                <w:i/>
                <w:iCs/>
                <w:sz w:val="22"/>
                <w:szCs w:val="22"/>
              </w:rPr>
              <w:t>$25,000</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Gala Expenses</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$65,877</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$66,000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$50,953</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r w:rsidRPr="004D34AB">
              <w:rPr>
                <w:b/>
                <w:bCs/>
                <w:i/>
                <w:iCs/>
                <w:sz w:val="22"/>
                <w:szCs w:val="22"/>
              </w:rPr>
              <w:t>$65,000</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Full Circle Urban Wood Conference</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$4,000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$4,000</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r w:rsidRPr="004D34AB">
              <w:rPr>
                <w:b/>
                <w:bCs/>
                <w:i/>
                <w:iCs/>
                <w:sz w:val="22"/>
                <w:szCs w:val="22"/>
              </w:rPr>
              <w:t>$0</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0"/>
                <w:szCs w:val="20"/>
              </w:rPr>
            </w:pP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sz w:val="20"/>
                <w:szCs w:val="20"/>
              </w:rPr>
            </w:pP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Municipal Grants</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 xml:space="preserve">   Policy Agenda Grants</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$106,508</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$0</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r w:rsidRPr="004D34AB">
              <w:rPr>
                <w:b/>
                <w:bCs/>
                <w:i/>
                <w:iCs/>
                <w:sz w:val="22"/>
                <w:szCs w:val="22"/>
              </w:rPr>
              <w:t>$0</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color w:val="FF0000"/>
                <w:sz w:val="22"/>
                <w:szCs w:val="22"/>
              </w:rPr>
            </w:pPr>
            <w:r w:rsidRPr="004D34AB">
              <w:rPr>
                <w:b/>
                <w:bCs/>
                <w:color w:val="FF0000"/>
                <w:sz w:val="22"/>
                <w:szCs w:val="22"/>
              </w:rPr>
              <w:t xml:space="preserve">   IL DCEO PSEE Grants</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color w:val="FF0000"/>
                <w:sz w:val="22"/>
                <w:szCs w:val="22"/>
              </w:rPr>
            </w:pPr>
            <w:r w:rsidRPr="004D34AB">
              <w:rPr>
                <w:color w:val="FF0000"/>
                <w:sz w:val="22"/>
                <w:szCs w:val="22"/>
              </w:rPr>
              <w:t>$3,570,000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color w:val="FF0000"/>
                <w:sz w:val="22"/>
                <w:szCs w:val="22"/>
              </w:rPr>
            </w:pPr>
            <w:r w:rsidRPr="004D34AB">
              <w:rPr>
                <w:color w:val="FF0000"/>
                <w:sz w:val="22"/>
                <w:szCs w:val="22"/>
              </w:rPr>
              <w:t>$2,347,700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color w:val="FF0000"/>
                <w:sz w:val="22"/>
                <w:szCs w:val="22"/>
              </w:rPr>
            </w:pPr>
            <w:r w:rsidRPr="004D34AB">
              <w:rPr>
                <w:color w:val="FF0000"/>
                <w:sz w:val="22"/>
                <w:szCs w:val="22"/>
              </w:rPr>
              <w:t>$0</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color w:val="FF0000"/>
                <w:sz w:val="22"/>
                <w:szCs w:val="22"/>
              </w:rPr>
            </w:pPr>
            <w:r w:rsidRPr="004D34AB">
              <w:rPr>
                <w:b/>
                <w:bCs/>
                <w:i/>
                <w:iCs/>
                <w:color w:val="FF0000"/>
                <w:sz w:val="22"/>
                <w:szCs w:val="22"/>
              </w:rPr>
              <w:t>$4,695,400</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 xml:space="preserve">  ComEd Power Safe Communities Grants</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u w:val="single"/>
              </w:rPr>
            </w:pPr>
            <w:r w:rsidRPr="004D34AB">
              <w:rPr>
                <w:sz w:val="22"/>
                <w:szCs w:val="22"/>
                <w:u w:val="single"/>
              </w:rPr>
              <w:t>$0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u w:val="single"/>
              </w:rPr>
            </w:pPr>
            <w:r w:rsidRPr="004D34AB">
              <w:rPr>
                <w:sz w:val="22"/>
                <w:szCs w:val="22"/>
                <w:u w:val="single"/>
              </w:rPr>
              <w:t>$0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u w:val="single"/>
              </w:rPr>
            </w:pPr>
            <w:r w:rsidRPr="004D34AB">
              <w:rPr>
                <w:sz w:val="22"/>
                <w:szCs w:val="22"/>
                <w:u w:val="single"/>
              </w:rPr>
              <w:t>$0</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u w:val="single"/>
              </w:rPr>
            </w:pPr>
            <w:r w:rsidRPr="004D34AB">
              <w:rPr>
                <w:b/>
                <w:bCs/>
                <w:i/>
                <w:iCs/>
                <w:sz w:val="22"/>
                <w:szCs w:val="22"/>
                <w:u w:val="single"/>
              </w:rPr>
              <w:t>$340,000</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Total Municipal Grants</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$3,676,508</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$2,347,700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$0</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r w:rsidRPr="004D34AB">
              <w:rPr>
                <w:b/>
                <w:bCs/>
                <w:i/>
                <w:iCs/>
                <w:sz w:val="22"/>
                <w:szCs w:val="22"/>
              </w:rPr>
              <w:t>$5,035,400</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Restricted Reserve</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$326,281</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$32,925</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$368,374</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r w:rsidRPr="004D34AB">
              <w:rPr>
                <w:b/>
                <w:bCs/>
                <w:i/>
                <w:iCs/>
                <w:sz w:val="22"/>
                <w:szCs w:val="22"/>
              </w:rPr>
              <w:t>$80,900</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Unrestricted Reserve</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u w:val="single"/>
              </w:rPr>
            </w:pPr>
            <w:r w:rsidRPr="004D34AB">
              <w:rPr>
                <w:sz w:val="22"/>
                <w:szCs w:val="22"/>
                <w:u w:val="single"/>
              </w:rPr>
              <w:t>$69,812</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u w:val="single"/>
              </w:rPr>
            </w:pPr>
            <w:r w:rsidRPr="004D34AB">
              <w:rPr>
                <w:sz w:val="22"/>
                <w:szCs w:val="22"/>
                <w:u w:val="single"/>
              </w:rPr>
              <w:t>$3,710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u w:val="single"/>
              </w:rPr>
            </w:pPr>
            <w:r w:rsidRPr="004D34AB">
              <w:rPr>
                <w:sz w:val="22"/>
                <w:szCs w:val="22"/>
                <w:u w:val="single"/>
              </w:rPr>
              <w:t>$12,924</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u w:val="single"/>
              </w:rPr>
            </w:pPr>
            <w:r w:rsidRPr="004D34AB">
              <w:rPr>
                <w:b/>
                <w:bCs/>
                <w:i/>
                <w:iCs/>
                <w:sz w:val="22"/>
                <w:szCs w:val="22"/>
                <w:u w:val="single"/>
              </w:rPr>
              <w:t>$25,000</w:t>
            </w: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u w:val="single"/>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44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c>
          <w:tcPr>
            <w:tcW w:w="1920" w:type="dxa"/>
            <w:tcBorders>
              <w:top w:val="nil"/>
              <w:left w:val="nil"/>
              <w:bottom w:val="nil"/>
              <w:right w:val="nil"/>
            </w:tcBorders>
            <w:shd w:val="clear" w:color="auto" w:fill="auto"/>
            <w:noWrap/>
            <w:vAlign w:val="bottom"/>
            <w:hideMark/>
          </w:tcPr>
          <w:p w:rsidR="005B009C" w:rsidRPr="004D34AB" w:rsidRDefault="005B009C" w:rsidP="00911D78">
            <w:pPr>
              <w:rPr>
                <w:sz w:val="20"/>
                <w:szCs w:val="20"/>
              </w:rPr>
            </w:pPr>
          </w:p>
        </w:tc>
      </w:tr>
      <w:tr w:rsidR="005B009C" w:rsidRPr="004D34AB" w:rsidTr="00911D78">
        <w:trPr>
          <w:trHeight w:val="300"/>
        </w:trPr>
        <w:tc>
          <w:tcPr>
            <w:tcW w:w="4340" w:type="dxa"/>
            <w:tcBorders>
              <w:top w:val="nil"/>
              <w:left w:val="nil"/>
              <w:bottom w:val="nil"/>
              <w:right w:val="nil"/>
            </w:tcBorders>
            <w:shd w:val="clear" w:color="auto" w:fill="auto"/>
            <w:noWrap/>
            <w:vAlign w:val="bottom"/>
            <w:hideMark/>
          </w:tcPr>
          <w:p w:rsidR="005B009C" w:rsidRPr="004D34AB" w:rsidRDefault="005B009C" w:rsidP="00911D78">
            <w:pPr>
              <w:rPr>
                <w:b/>
                <w:bCs/>
                <w:sz w:val="22"/>
                <w:szCs w:val="22"/>
              </w:rPr>
            </w:pPr>
            <w:r w:rsidRPr="004D34AB">
              <w:rPr>
                <w:b/>
                <w:bCs/>
                <w:sz w:val="22"/>
                <w:szCs w:val="22"/>
              </w:rPr>
              <w:t>TOTAL EXPENDITURES</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$5,279,101</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$3,913,120</w:t>
            </w:r>
          </w:p>
        </w:tc>
        <w:tc>
          <w:tcPr>
            <w:tcW w:w="1440" w:type="dxa"/>
            <w:tcBorders>
              <w:top w:val="nil"/>
              <w:left w:val="nil"/>
              <w:bottom w:val="nil"/>
              <w:right w:val="nil"/>
            </w:tcBorders>
            <w:shd w:val="clear" w:color="auto" w:fill="auto"/>
            <w:noWrap/>
            <w:vAlign w:val="bottom"/>
            <w:hideMark/>
          </w:tcPr>
          <w:p w:rsidR="005B009C" w:rsidRPr="004D34AB" w:rsidRDefault="005B009C" w:rsidP="00911D78">
            <w:pPr>
              <w:jc w:val="right"/>
              <w:rPr>
                <w:sz w:val="22"/>
                <w:szCs w:val="22"/>
              </w:rPr>
            </w:pPr>
            <w:r w:rsidRPr="004D34AB">
              <w:rPr>
                <w:sz w:val="22"/>
                <w:szCs w:val="22"/>
              </w:rPr>
              <w:t>$1,359,327</w:t>
            </w:r>
          </w:p>
        </w:tc>
        <w:tc>
          <w:tcPr>
            <w:tcW w:w="1920" w:type="dxa"/>
            <w:tcBorders>
              <w:top w:val="nil"/>
              <w:left w:val="nil"/>
              <w:bottom w:val="nil"/>
              <w:right w:val="nil"/>
            </w:tcBorders>
            <w:shd w:val="clear" w:color="auto" w:fill="auto"/>
            <w:noWrap/>
            <w:vAlign w:val="bottom"/>
            <w:hideMark/>
          </w:tcPr>
          <w:p w:rsidR="005B009C" w:rsidRPr="004D34AB" w:rsidRDefault="005B009C" w:rsidP="00911D78">
            <w:pPr>
              <w:jc w:val="right"/>
              <w:rPr>
                <w:b/>
                <w:bCs/>
                <w:i/>
                <w:iCs/>
                <w:sz w:val="22"/>
                <w:szCs w:val="22"/>
              </w:rPr>
            </w:pPr>
            <w:r w:rsidRPr="004D34AB">
              <w:rPr>
                <w:b/>
                <w:bCs/>
                <w:i/>
                <w:iCs/>
                <w:sz w:val="22"/>
                <w:szCs w:val="22"/>
              </w:rPr>
              <w:t>$6,670,850</w:t>
            </w:r>
          </w:p>
        </w:tc>
      </w:tr>
    </w:tbl>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 w:rsidR="005B009C" w:rsidRDefault="005B009C" w:rsidP="005B009C">
      <w:pPr>
        <w:rPr>
          <w:b/>
        </w:rPr>
      </w:pPr>
    </w:p>
    <w:p w:rsidR="005B009C" w:rsidRDefault="005B009C" w:rsidP="005B009C">
      <w:pPr>
        <w:jc w:val="center"/>
        <w:rPr>
          <w:b/>
          <w:sz w:val="22"/>
          <w:szCs w:val="22"/>
        </w:rPr>
      </w:pPr>
      <w:r>
        <w:rPr>
          <w:b/>
          <w:sz w:val="22"/>
          <w:szCs w:val="22"/>
        </w:rPr>
        <w:t xml:space="preserve">Revised FY 2017 </w:t>
      </w:r>
      <w:r w:rsidRPr="00157D02">
        <w:rPr>
          <w:b/>
          <w:sz w:val="22"/>
          <w:szCs w:val="22"/>
        </w:rPr>
        <w:t>Budget Notes</w:t>
      </w:r>
    </w:p>
    <w:p w:rsidR="005B009C" w:rsidRDefault="005B009C" w:rsidP="005B009C">
      <w:pPr>
        <w:jc w:val="center"/>
        <w:rPr>
          <w:b/>
          <w:sz w:val="22"/>
          <w:szCs w:val="22"/>
        </w:rPr>
      </w:pPr>
      <w:r>
        <w:rPr>
          <w:b/>
          <w:sz w:val="22"/>
          <w:szCs w:val="22"/>
        </w:rPr>
        <w:t xml:space="preserve">Expenditures </w:t>
      </w:r>
    </w:p>
    <w:p w:rsidR="005B009C" w:rsidRDefault="005B009C" w:rsidP="005B009C">
      <w:pPr>
        <w:jc w:val="center"/>
        <w:rPr>
          <w:b/>
          <w:sz w:val="22"/>
          <w:szCs w:val="22"/>
        </w:rPr>
      </w:pPr>
      <w:r>
        <w:rPr>
          <w:b/>
          <w:sz w:val="22"/>
          <w:szCs w:val="22"/>
        </w:rPr>
        <w:t xml:space="preserve"> p. 1 of 1</w:t>
      </w:r>
    </w:p>
    <w:p w:rsidR="005B009C" w:rsidRDefault="005B009C" w:rsidP="005B009C">
      <w:pPr>
        <w:jc w:val="center"/>
        <w:rPr>
          <w:b/>
          <w:i/>
          <w:sz w:val="22"/>
          <w:szCs w:val="22"/>
          <w:u w:val="single"/>
        </w:rPr>
      </w:pPr>
    </w:p>
    <w:p w:rsidR="005B009C" w:rsidRDefault="005B009C" w:rsidP="005B009C">
      <w:pPr>
        <w:rPr>
          <w:i/>
          <w:sz w:val="22"/>
          <w:szCs w:val="22"/>
        </w:rPr>
      </w:pPr>
    </w:p>
    <w:p w:rsidR="005B009C" w:rsidRDefault="005B009C" w:rsidP="005B009C">
      <w:pPr>
        <w:rPr>
          <w:sz w:val="22"/>
          <w:szCs w:val="22"/>
        </w:rPr>
      </w:pPr>
      <w:r>
        <w:rPr>
          <w:i/>
          <w:sz w:val="22"/>
          <w:szCs w:val="22"/>
        </w:rPr>
        <w:t xml:space="preserve">Salaries &amp; Benefits:  </w:t>
      </w:r>
      <w:r>
        <w:rPr>
          <w:sz w:val="22"/>
          <w:szCs w:val="22"/>
        </w:rPr>
        <w:t>These line items reflect the salaries and benefits for four full-time employees as well as a part-time graduate intern.  The Executive Director is responsible for the annual performance evaluations and salary adjustments given to Caucus staff.  The salary amount includes a pool of funds equal to 3 percent of total salaries which will be used for staff increases.  The Society of Human Relations Management has indicated that the average employee salary increase in the Midwest in 2017 will be 3 percent.</w:t>
      </w:r>
    </w:p>
    <w:p w:rsidR="005B009C" w:rsidRDefault="005B009C" w:rsidP="005B009C">
      <w:pPr>
        <w:rPr>
          <w:sz w:val="22"/>
          <w:szCs w:val="22"/>
        </w:rPr>
      </w:pPr>
    </w:p>
    <w:p w:rsidR="005B009C" w:rsidRDefault="005B009C" w:rsidP="005B009C">
      <w:pPr>
        <w:rPr>
          <w:sz w:val="22"/>
          <w:szCs w:val="22"/>
        </w:rPr>
      </w:pPr>
      <w:r>
        <w:rPr>
          <w:sz w:val="22"/>
          <w:szCs w:val="22"/>
        </w:rPr>
        <w:t xml:space="preserve">It is important to note that one of the full-time positions went unfilled in FY 2016.  Due to the suspension of the DCEO Public Sector Energy Efficiency Program, the Caucus did not hire anyone to replace the previous staffer who managed the grants awarded to local governments in the Chicago region.  With the Program being reinstated in FY 2017, the Caucus will hire a new grants manager.    </w:t>
      </w:r>
    </w:p>
    <w:p w:rsidR="005B009C" w:rsidRDefault="005B009C" w:rsidP="005B009C">
      <w:pPr>
        <w:rPr>
          <w:sz w:val="22"/>
          <w:szCs w:val="22"/>
        </w:rPr>
      </w:pPr>
    </w:p>
    <w:p w:rsidR="005B009C" w:rsidRDefault="005B009C" w:rsidP="005B009C">
      <w:pPr>
        <w:rPr>
          <w:sz w:val="22"/>
          <w:szCs w:val="22"/>
        </w:rPr>
      </w:pPr>
      <w:r>
        <w:rPr>
          <w:i/>
          <w:sz w:val="22"/>
          <w:szCs w:val="22"/>
        </w:rPr>
        <w:t xml:space="preserve">Professional Services:  </w:t>
      </w:r>
      <w:r>
        <w:rPr>
          <w:sz w:val="22"/>
          <w:szCs w:val="22"/>
        </w:rPr>
        <w:t>The amount budgeted for FY 2016 for lobbying and public relations consultants was $120,000.  This included $80,000 for a lobbying consultant and $40,000 for a public relations consultant.  The Caucus decided not to contract with a public relations consultant in FY 2016, so the amount shown here is just for the expense of the Caucus’ lobbyists, McGuireWoods Consulting.  The amount reflected for FY 2017 is just for the lobbying consultants.</w:t>
      </w:r>
    </w:p>
    <w:p w:rsidR="005B009C" w:rsidRDefault="005B009C" w:rsidP="005B009C">
      <w:pPr>
        <w:rPr>
          <w:sz w:val="22"/>
          <w:szCs w:val="22"/>
        </w:rPr>
      </w:pPr>
    </w:p>
    <w:p w:rsidR="005B009C" w:rsidRDefault="005B009C" w:rsidP="005B009C">
      <w:pPr>
        <w:rPr>
          <w:sz w:val="22"/>
          <w:szCs w:val="22"/>
        </w:rPr>
      </w:pPr>
      <w:r>
        <w:rPr>
          <w:sz w:val="22"/>
          <w:szCs w:val="22"/>
        </w:rPr>
        <w:t xml:space="preserve">The Accounting, Auditing, IT Consultant, Website Administration, Payroll Services, Bank Charges and Liability Insurance line items are recurring costs.  </w:t>
      </w:r>
    </w:p>
    <w:p w:rsidR="005B009C" w:rsidRDefault="005B009C" w:rsidP="005B009C">
      <w:pPr>
        <w:rPr>
          <w:sz w:val="22"/>
          <w:szCs w:val="22"/>
        </w:rPr>
      </w:pPr>
    </w:p>
    <w:p w:rsidR="005B009C" w:rsidRDefault="005B009C" w:rsidP="005B009C">
      <w:pPr>
        <w:rPr>
          <w:sz w:val="22"/>
          <w:szCs w:val="22"/>
        </w:rPr>
      </w:pPr>
      <w:r>
        <w:rPr>
          <w:sz w:val="22"/>
          <w:szCs w:val="22"/>
        </w:rPr>
        <w:t>The various “Consultant” expenses listed under Professional Services are for consultants used for various grant supported projects.  The Housing Initiatives Consultants expense is covered by our various housing grants; the PSEE Consultants expenses are covered by the PSEE grant we receive from DCEO.</w:t>
      </w:r>
    </w:p>
    <w:p w:rsidR="005B009C" w:rsidRDefault="005B009C" w:rsidP="005B009C">
      <w:pPr>
        <w:rPr>
          <w:sz w:val="22"/>
          <w:szCs w:val="22"/>
        </w:rPr>
      </w:pPr>
    </w:p>
    <w:p w:rsidR="005B009C" w:rsidRDefault="005B009C" w:rsidP="005B009C">
      <w:pPr>
        <w:rPr>
          <w:b/>
          <w:i/>
        </w:rPr>
      </w:pPr>
      <w:r>
        <w:rPr>
          <w:sz w:val="22"/>
          <w:szCs w:val="22"/>
        </w:rPr>
        <w:t xml:space="preserve">The only exception to this rule is the Pension Reform Consultants line item.  This amount would be a contribution made to the Pension Fairness Coalition.  The revenue source is either member dues or Gala revenues.  </w:t>
      </w:r>
    </w:p>
    <w:p w:rsidR="005B009C" w:rsidRDefault="005B009C" w:rsidP="005B009C">
      <w:pPr>
        <w:rPr>
          <w:sz w:val="22"/>
          <w:szCs w:val="22"/>
        </w:rPr>
      </w:pPr>
    </w:p>
    <w:p w:rsidR="005B009C" w:rsidRDefault="005B009C" w:rsidP="005B009C">
      <w:pPr>
        <w:rPr>
          <w:sz w:val="22"/>
          <w:szCs w:val="22"/>
        </w:rPr>
      </w:pPr>
      <w:r>
        <w:rPr>
          <w:sz w:val="22"/>
          <w:szCs w:val="22"/>
        </w:rPr>
        <w:t xml:space="preserve"> </w:t>
      </w:r>
      <w:r>
        <w:rPr>
          <w:i/>
          <w:sz w:val="22"/>
          <w:szCs w:val="22"/>
        </w:rPr>
        <w:t xml:space="preserve">Office Expenses:  </w:t>
      </w:r>
      <w:r>
        <w:rPr>
          <w:sz w:val="22"/>
          <w:szCs w:val="22"/>
        </w:rPr>
        <w:t>These line items reflect the costs the Mayors Caucus incurs as part of its lease agreement with the Chicago Metropolitan Agency for Planning (CMAP).  As a reminder, the Caucus has a ten-year lease agreement with CMAP.  FY 20176 is the seventh year of the lease.</w:t>
      </w:r>
    </w:p>
    <w:p w:rsidR="005B009C" w:rsidRPr="00CC156D" w:rsidRDefault="005B009C" w:rsidP="005B009C">
      <w:pPr>
        <w:rPr>
          <w:sz w:val="22"/>
          <w:szCs w:val="22"/>
        </w:rPr>
      </w:pPr>
    </w:p>
    <w:p w:rsidR="005B009C" w:rsidRDefault="005B009C" w:rsidP="005B009C">
      <w:pPr>
        <w:rPr>
          <w:sz w:val="22"/>
          <w:szCs w:val="22"/>
        </w:rPr>
      </w:pPr>
      <w:r>
        <w:rPr>
          <w:i/>
          <w:sz w:val="22"/>
          <w:szCs w:val="22"/>
        </w:rPr>
        <w:t>Meetings/Conferences</w:t>
      </w:r>
      <w:r>
        <w:rPr>
          <w:sz w:val="22"/>
          <w:szCs w:val="22"/>
        </w:rPr>
        <w:t>: The Caucus has assumed an increasing share of the costs of its quarterly business meetings.  In addition, this line item includes funding for possible registrations at various seminars and/or conferences.</w:t>
      </w:r>
    </w:p>
    <w:p w:rsidR="005B009C" w:rsidRDefault="005B009C" w:rsidP="005B009C">
      <w:pPr>
        <w:rPr>
          <w:sz w:val="22"/>
          <w:szCs w:val="22"/>
        </w:rPr>
      </w:pPr>
    </w:p>
    <w:p w:rsidR="005B009C" w:rsidRPr="00C831AC" w:rsidRDefault="005B009C" w:rsidP="005B009C">
      <w:pPr>
        <w:rPr>
          <w:sz w:val="22"/>
          <w:szCs w:val="22"/>
        </w:rPr>
      </w:pPr>
      <w:r>
        <w:rPr>
          <w:i/>
          <w:sz w:val="22"/>
          <w:szCs w:val="22"/>
        </w:rPr>
        <w:t xml:space="preserve">Gala Expenses:  </w:t>
      </w:r>
      <w:r>
        <w:rPr>
          <w:sz w:val="22"/>
          <w:szCs w:val="22"/>
        </w:rPr>
        <w:t>Expenses for last year’s Gala at the John G. Shedd Aquarium totaled $50,953.  Our net income was $66,677.  With expenses estimated to be $65,000 and revenues at $120,000 for the Gala in FY 2017, net proceeds are estimated to be $55,000.</w:t>
      </w:r>
    </w:p>
    <w:p w:rsidR="005B009C" w:rsidRDefault="005B009C" w:rsidP="005B009C">
      <w:pPr>
        <w:rPr>
          <w:sz w:val="22"/>
          <w:szCs w:val="22"/>
        </w:rPr>
      </w:pPr>
    </w:p>
    <w:p w:rsidR="005B009C" w:rsidRDefault="005B009C" w:rsidP="005B009C">
      <w:pPr>
        <w:rPr>
          <w:sz w:val="22"/>
          <w:szCs w:val="22"/>
        </w:rPr>
      </w:pPr>
      <w:r>
        <w:rPr>
          <w:i/>
          <w:sz w:val="22"/>
          <w:szCs w:val="22"/>
        </w:rPr>
        <w:t>Municipal Grants:</w:t>
      </w:r>
      <w:r>
        <w:rPr>
          <w:sz w:val="22"/>
          <w:szCs w:val="22"/>
        </w:rPr>
        <w:t xml:space="preserve">  This group of line items makes up the Energy Efficiency and ComEd Powering Safe Communities grant proceeds which will be re-granted to the region’s municipalities and other local governments.</w:t>
      </w:r>
    </w:p>
    <w:p w:rsidR="005B009C" w:rsidRDefault="005B009C" w:rsidP="005B009C">
      <w:pPr>
        <w:rPr>
          <w:sz w:val="22"/>
          <w:szCs w:val="22"/>
        </w:rPr>
      </w:pPr>
    </w:p>
    <w:p w:rsidR="005B009C" w:rsidRDefault="005B009C" w:rsidP="005B009C">
      <w:pPr>
        <w:rPr>
          <w:b/>
          <w:i/>
          <w:sz w:val="22"/>
          <w:szCs w:val="22"/>
        </w:rPr>
      </w:pPr>
      <w:r>
        <w:rPr>
          <w:i/>
          <w:sz w:val="22"/>
          <w:szCs w:val="22"/>
        </w:rPr>
        <w:t xml:space="preserve">Reserves:  </w:t>
      </w:r>
      <w:r>
        <w:rPr>
          <w:sz w:val="22"/>
          <w:szCs w:val="22"/>
        </w:rPr>
        <w:t>These include revenues which will be received in FY 2017 which will get carried over to FY 2018.</w:t>
      </w:r>
    </w:p>
    <w:p w:rsidR="005B009C" w:rsidRDefault="005B009C" w:rsidP="005B009C">
      <w:pPr>
        <w:rPr>
          <w:b/>
        </w:rPr>
      </w:pPr>
    </w:p>
    <w:p w:rsidR="005B009C" w:rsidRDefault="005B009C" w:rsidP="005B009C">
      <w:pPr>
        <w:sectPr w:rsidR="005B009C" w:rsidSect="007348D2">
          <w:pgSz w:w="12240" w:h="15840"/>
          <w:pgMar w:top="720" w:right="1440" w:bottom="720" w:left="1440" w:header="720" w:footer="720" w:gutter="0"/>
          <w:cols w:space="720"/>
          <w:docGrid w:linePitch="360"/>
        </w:sectPr>
      </w:pPr>
    </w:p>
    <w:p w:rsidR="005B009C" w:rsidRDefault="005B009C" w:rsidP="005B009C">
      <w:pPr>
        <w:ind w:left="8640" w:firstLine="720"/>
        <w:rPr>
          <w:b/>
          <w:i/>
        </w:rPr>
      </w:pPr>
      <w:r>
        <w:rPr>
          <w:b/>
          <w:i/>
        </w:rPr>
        <w:t>Attachment 3</w:t>
      </w:r>
    </w:p>
    <w:p w:rsidR="005B009C" w:rsidRPr="00241AA5" w:rsidRDefault="005B009C" w:rsidP="005B009C">
      <w:pPr>
        <w:rPr>
          <w:rFonts w:ascii="Arial Narrow" w:hAnsi="Arial Narrow" w:cs="Arial"/>
          <w:b/>
          <w:sz w:val="16"/>
          <w:szCs w:val="16"/>
        </w:rPr>
      </w:pPr>
      <w:r>
        <w:rPr>
          <w:rFonts w:ascii="Arial Narrow" w:hAnsi="Arial Narrow"/>
          <w:noProof/>
          <w:sz w:val="16"/>
          <w:szCs w:val="16"/>
        </w:rPr>
        <w:drawing>
          <wp:anchor distT="0" distB="0" distL="114300" distR="114300" simplePos="0" relativeHeight="251661824" behindDoc="0" locked="0" layoutInCell="1" allowOverlap="1" wp14:anchorId="39FFECAA" wp14:editId="2A27081B">
            <wp:simplePos x="0" y="0"/>
            <wp:positionH relativeFrom="margin">
              <wp:posOffset>0</wp:posOffset>
            </wp:positionH>
            <wp:positionV relativeFrom="margin">
              <wp:posOffset>190500</wp:posOffset>
            </wp:positionV>
            <wp:extent cx="3044012" cy="1188720"/>
            <wp:effectExtent l="0" t="0" r="444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color.jpg"/>
                    <pic:cNvPicPr/>
                  </pic:nvPicPr>
                  <pic:blipFill>
                    <a:blip r:embed="rId10">
                      <a:extLst>
                        <a:ext uri="{28A0092B-C50C-407E-A947-70E740481C1C}">
                          <a14:useLocalDpi xmlns:a14="http://schemas.microsoft.com/office/drawing/2010/main" val="0"/>
                        </a:ext>
                      </a:extLst>
                    </a:blip>
                    <a:stretch>
                      <a:fillRect/>
                    </a:stretch>
                  </pic:blipFill>
                  <pic:spPr>
                    <a:xfrm>
                      <a:off x="0" y="0"/>
                      <a:ext cx="3044012" cy="118872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b/>
          <w:sz w:val="16"/>
          <w:szCs w:val="16"/>
        </w:rPr>
        <w:t>Jim Holland</w:t>
      </w:r>
    </w:p>
    <w:p w:rsidR="005B009C" w:rsidRDefault="005B009C" w:rsidP="005B009C">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Village of Frankfort</w:t>
      </w:r>
    </w:p>
    <w:p w:rsidR="005B009C" w:rsidRDefault="005B009C" w:rsidP="005B009C">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Chairman</w:t>
      </w:r>
    </w:p>
    <w:p w:rsidR="005B009C" w:rsidRPr="00B72756" w:rsidRDefault="005B009C" w:rsidP="005B009C">
      <w:pPr>
        <w:ind w:left="1440" w:firstLine="720"/>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Rahm Emanuel</w:t>
      </w:r>
    </w:p>
    <w:p w:rsidR="005B009C" w:rsidRDefault="005B009C" w:rsidP="005B009C">
      <w:pPr>
        <w:ind w:left="720" w:hanging="720"/>
        <w:rPr>
          <w:rFonts w:ascii="Arial Narrow" w:hAnsi="Arial Narrow"/>
          <w:b/>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City of Chicago</w:t>
      </w:r>
    </w:p>
    <w:p w:rsidR="005B009C" w:rsidRDefault="005B009C" w:rsidP="005B009C">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Executive Board 1</w:t>
      </w:r>
      <w:r w:rsidRPr="00070F64">
        <w:rPr>
          <w:rFonts w:ascii="Arial Narrow" w:hAnsi="Arial Narrow"/>
          <w:sz w:val="16"/>
          <w:szCs w:val="16"/>
          <w:vertAlign w:val="superscript"/>
        </w:rPr>
        <w:t>st</w:t>
      </w:r>
      <w:r>
        <w:rPr>
          <w:rFonts w:ascii="Arial Narrow" w:hAnsi="Arial Narrow"/>
          <w:sz w:val="16"/>
          <w:szCs w:val="16"/>
        </w:rPr>
        <w:t xml:space="preserve"> Vice Chair</w:t>
      </w:r>
    </w:p>
    <w:p w:rsidR="005B009C" w:rsidRDefault="005B009C" w:rsidP="005B009C">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5B009C" w:rsidRDefault="005B009C" w:rsidP="005B009C">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b/>
          <w:sz w:val="16"/>
          <w:szCs w:val="16"/>
        </w:rPr>
        <w:t>Robert J. Nunamaker</w:t>
      </w:r>
    </w:p>
    <w:p w:rsidR="005B009C" w:rsidRDefault="005B009C" w:rsidP="005B009C">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President, Village of Fox River Grove</w:t>
      </w:r>
    </w:p>
    <w:p w:rsidR="005B009C" w:rsidRPr="00070F64" w:rsidRDefault="005B009C" w:rsidP="005B009C">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2</w:t>
      </w:r>
      <w:r w:rsidRPr="00070F64">
        <w:rPr>
          <w:rFonts w:ascii="Arial Narrow" w:hAnsi="Arial Narrow"/>
          <w:sz w:val="16"/>
          <w:szCs w:val="16"/>
          <w:vertAlign w:val="superscript"/>
        </w:rPr>
        <w:t>nd</w:t>
      </w:r>
      <w:r>
        <w:rPr>
          <w:rFonts w:ascii="Arial Narrow" w:hAnsi="Arial Narrow"/>
          <w:sz w:val="16"/>
          <w:szCs w:val="16"/>
        </w:rPr>
        <w:t xml:space="preserve"> Vice Chair</w:t>
      </w:r>
    </w:p>
    <w:p w:rsidR="005B009C" w:rsidRDefault="005B009C" w:rsidP="005B009C">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p>
    <w:p w:rsidR="005B009C" w:rsidRDefault="005B009C" w:rsidP="005B009C">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Joseph Mancino</w:t>
      </w:r>
    </w:p>
    <w:p w:rsidR="005B009C" w:rsidRPr="00070F64" w:rsidRDefault="005B009C" w:rsidP="005B009C">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Mayor, Village of Hawthorn Woods</w:t>
      </w:r>
    </w:p>
    <w:p w:rsidR="005B009C" w:rsidRDefault="005B009C" w:rsidP="005B009C">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Secretary</w:t>
      </w:r>
    </w:p>
    <w:p w:rsidR="005B009C" w:rsidRDefault="005B009C" w:rsidP="005B009C">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5B009C" w:rsidRDefault="005B009C" w:rsidP="005B009C">
      <w:pPr>
        <w:jc w:val="center"/>
        <w:rPr>
          <w:rFonts w:ascii="Garamond" w:hAnsi="Garamond"/>
          <w:b/>
        </w:rPr>
      </w:pPr>
    </w:p>
    <w:p w:rsidR="005B009C" w:rsidRDefault="005B009C" w:rsidP="005B009C">
      <w:pPr>
        <w:rPr>
          <w:rFonts w:ascii="Garamond" w:hAnsi="Garamond"/>
        </w:rPr>
      </w:pPr>
    </w:p>
    <w:p w:rsidR="005B009C" w:rsidRPr="005F7FA8" w:rsidRDefault="005B009C" w:rsidP="005B009C">
      <w:pPr>
        <w:jc w:val="center"/>
        <w:rPr>
          <w:rFonts w:ascii="Garamond" w:hAnsi="Garamond"/>
          <w:b/>
        </w:rPr>
      </w:pPr>
      <w:r w:rsidRPr="005F7FA8">
        <w:rPr>
          <w:rFonts w:ascii="Garamond" w:hAnsi="Garamond"/>
          <w:b/>
        </w:rPr>
        <w:t>RESOLUTION</w:t>
      </w:r>
    </w:p>
    <w:p w:rsidR="005B009C" w:rsidRPr="005F7FA8" w:rsidRDefault="005B009C" w:rsidP="005B009C">
      <w:pPr>
        <w:jc w:val="center"/>
        <w:rPr>
          <w:rFonts w:ascii="Garamond" w:hAnsi="Garamond"/>
          <w:b/>
        </w:rPr>
      </w:pPr>
    </w:p>
    <w:p w:rsidR="005B009C" w:rsidRPr="005F7FA8" w:rsidRDefault="005B009C" w:rsidP="005B009C">
      <w:pPr>
        <w:tabs>
          <w:tab w:val="left" w:pos="10620"/>
        </w:tabs>
        <w:ind w:left="720" w:right="720"/>
        <w:rPr>
          <w:rFonts w:ascii="Garamond" w:hAnsi="Garamond"/>
        </w:rPr>
      </w:pPr>
      <w:r w:rsidRPr="00823770">
        <w:rPr>
          <w:rFonts w:ascii="Garamond" w:hAnsi="Garamond"/>
          <w:b/>
        </w:rPr>
        <w:t>NOW, THEREFORE, BE IT RESOLVED</w:t>
      </w:r>
      <w:r w:rsidRPr="005F7FA8">
        <w:rPr>
          <w:rFonts w:ascii="Garamond" w:hAnsi="Garamond"/>
        </w:rPr>
        <w:t xml:space="preserve"> </w:t>
      </w:r>
      <w:r>
        <w:rPr>
          <w:rFonts w:ascii="Garamond" w:hAnsi="Garamond"/>
        </w:rPr>
        <w:t>by the</w:t>
      </w:r>
      <w:r w:rsidRPr="005F7FA8">
        <w:rPr>
          <w:rFonts w:ascii="Garamond" w:hAnsi="Garamond"/>
        </w:rPr>
        <w:t xml:space="preserve"> Executive Board Chairman and </w:t>
      </w:r>
      <w:r>
        <w:rPr>
          <w:rFonts w:ascii="Garamond" w:hAnsi="Garamond"/>
        </w:rPr>
        <w:t xml:space="preserve">the Directors of the </w:t>
      </w:r>
      <w:r w:rsidRPr="005F7FA8">
        <w:rPr>
          <w:rFonts w:ascii="Garamond" w:hAnsi="Garamond"/>
        </w:rPr>
        <w:t xml:space="preserve">Executive Board of the Metropolitan Mayors Caucus that the Executive Board Chairman and </w:t>
      </w:r>
      <w:r>
        <w:rPr>
          <w:rFonts w:ascii="Garamond" w:hAnsi="Garamond"/>
        </w:rPr>
        <w:t>1st Vice Chairman</w:t>
      </w:r>
      <w:r w:rsidRPr="005F7FA8">
        <w:rPr>
          <w:rFonts w:ascii="Garamond" w:hAnsi="Garamond"/>
        </w:rPr>
        <w:t xml:space="preserve"> be and are hereby directed and authorized to submit the Subrecipient Agreement, all understandings and assurances and to execute the 2016 Community Development Block Grant Program Year Agreements with the County of Cook, Illinois for Project Number 1602-051, a copy of which is on file with the Executive Board Secretary. </w:t>
      </w:r>
    </w:p>
    <w:p w:rsidR="005B009C" w:rsidRPr="005F7FA8" w:rsidRDefault="005B009C" w:rsidP="005B009C">
      <w:pPr>
        <w:ind w:left="720" w:right="810"/>
        <w:rPr>
          <w:rFonts w:ascii="Garamond" w:hAnsi="Garamond"/>
        </w:rPr>
      </w:pPr>
    </w:p>
    <w:p w:rsidR="005B009C" w:rsidRPr="005F7FA8" w:rsidRDefault="005B009C" w:rsidP="005B009C">
      <w:pPr>
        <w:ind w:left="720" w:right="810"/>
        <w:rPr>
          <w:rFonts w:ascii="Garamond" w:hAnsi="Garamond"/>
        </w:rPr>
      </w:pPr>
      <w:r w:rsidRPr="00823770">
        <w:rPr>
          <w:rFonts w:ascii="Garamond" w:hAnsi="Garamond"/>
          <w:b/>
        </w:rPr>
        <w:t>BE IT FURTHER RESOLVED</w:t>
      </w:r>
      <w:r w:rsidRPr="005F7FA8">
        <w:rPr>
          <w:rFonts w:ascii="Garamond" w:hAnsi="Garamond"/>
        </w:rPr>
        <w:t xml:space="preserve"> </w:t>
      </w:r>
      <w:r>
        <w:rPr>
          <w:rFonts w:ascii="Garamond" w:hAnsi="Garamond"/>
        </w:rPr>
        <w:t xml:space="preserve">by the </w:t>
      </w:r>
      <w:r w:rsidRPr="005F7FA8">
        <w:rPr>
          <w:rFonts w:ascii="Garamond" w:hAnsi="Garamond"/>
        </w:rPr>
        <w:t xml:space="preserve">Executive Board Chairman and </w:t>
      </w:r>
      <w:r>
        <w:rPr>
          <w:rFonts w:ascii="Garamond" w:hAnsi="Garamond"/>
        </w:rPr>
        <w:t xml:space="preserve">the Directors of the </w:t>
      </w:r>
      <w:r w:rsidRPr="005F7FA8">
        <w:rPr>
          <w:rFonts w:ascii="Garamond" w:hAnsi="Garamond"/>
        </w:rPr>
        <w:t xml:space="preserve">Executive Board of the Metropolitan Mayors Caucus that the Executive Director is hereby directed and authorized to execute any and all additional documents necessary to carry out the 2016 Community Development Block Grant Program for the Metropolitan Mayors Caucus. </w:t>
      </w:r>
    </w:p>
    <w:p w:rsidR="005B009C" w:rsidRPr="005F7FA8" w:rsidRDefault="005B009C" w:rsidP="005B009C">
      <w:pPr>
        <w:ind w:left="720" w:right="810"/>
        <w:rPr>
          <w:rFonts w:ascii="Garamond" w:hAnsi="Garamond"/>
        </w:rPr>
      </w:pPr>
    </w:p>
    <w:p w:rsidR="005B009C" w:rsidRPr="005F7FA8" w:rsidRDefault="005B009C" w:rsidP="005B009C">
      <w:pPr>
        <w:ind w:firstLine="720"/>
        <w:rPr>
          <w:rFonts w:ascii="Garamond" w:hAnsi="Garamond"/>
        </w:rPr>
      </w:pPr>
      <w:r w:rsidRPr="005F7FA8">
        <w:rPr>
          <w:rFonts w:ascii="Garamond" w:hAnsi="Garamond"/>
        </w:rPr>
        <w:t>Dated this</w:t>
      </w:r>
      <w:r>
        <w:rPr>
          <w:rFonts w:ascii="Garamond" w:hAnsi="Garamond"/>
        </w:rPr>
        <w:t xml:space="preserve"> </w:t>
      </w:r>
      <w:r>
        <w:rPr>
          <w:rFonts w:ascii="Garamond" w:hAnsi="Garamond"/>
          <w:u w:val="single"/>
        </w:rPr>
        <w:t>14th</w:t>
      </w:r>
      <w:r w:rsidRPr="005F7FA8">
        <w:rPr>
          <w:rFonts w:ascii="Garamond" w:hAnsi="Garamond"/>
        </w:rPr>
        <w:t xml:space="preserve"> day of </w:t>
      </w:r>
      <w:r>
        <w:rPr>
          <w:rFonts w:ascii="Garamond" w:hAnsi="Garamond"/>
          <w:u w:val="single"/>
        </w:rPr>
        <w:t>November</w:t>
      </w:r>
      <w:r w:rsidRPr="005F7FA8">
        <w:rPr>
          <w:rFonts w:ascii="Garamond" w:hAnsi="Garamond"/>
        </w:rPr>
        <w:t>, 2016</w:t>
      </w:r>
    </w:p>
    <w:p w:rsidR="005B009C" w:rsidRPr="005F7FA8" w:rsidRDefault="005B009C" w:rsidP="005B009C">
      <w:pPr>
        <w:ind w:firstLine="720"/>
        <w:rPr>
          <w:rFonts w:ascii="Garamond" w:hAnsi="Garamond"/>
        </w:rPr>
      </w:pPr>
    </w:p>
    <w:p w:rsidR="005B009C" w:rsidRPr="005F7FA8" w:rsidRDefault="005B009C" w:rsidP="005B009C">
      <w:pPr>
        <w:ind w:firstLine="720"/>
        <w:rPr>
          <w:rFonts w:ascii="Garamond" w:hAnsi="Garamond"/>
        </w:rPr>
      </w:pPr>
      <w:r w:rsidRPr="005F7FA8">
        <w:rPr>
          <w:rFonts w:ascii="Garamond" w:hAnsi="Garamond"/>
        </w:rPr>
        <w:t>ATTEST:</w:t>
      </w:r>
    </w:p>
    <w:p w:rsidR="005B009C" w:rsidRPr="005F7FA8" w:rsidRDefault="005B009C" w:rsidP="005B009C">
      <w:pPr>
        <w:rPr>
          <w:rFonts w:ascii="Garamond" w:hAnsi="Garamond"/>
        </w:rPr>
      </w:pPr>
    </w:p>
    <w:p w:rsidR="005B009C" w:rsidRPr="005F7FA8" w:rsidRDefault="005B009C" w:rsidP="005B009C">
      <w:pPr>
        <w:ind w:firstLine="720"/>
        <w:rPr>
          <w:rFonts w:ascii="Garamond" w:hAnsi="Garamond"/>
        </w:rPr>
      </w:pPr>
      <w:r w:rsidRPr="005F7FA8">
        <w:rPr>
          <w:rFonts w:ascii="Garamond" w:hAnsi="Garamond"/>
        </w:rPr>
        <w:t>By: ___________________________________</w:t>
      </w:r>
    </w:p>
    <w:p w:rsidR="005B009C" w:rsidRPr="005F7FA8" w:rsidRDefault="005B009C" w:rsidP="005B009C">
      <w:pPr>
        <w:ind w:firstLine="720"/>
        <w:rPr>
          <w:rFonts w:ascii="Garamond" w:hAnsi="Garamond"/>
        </w:rPr>
      </w:pPr>
      <w:r w:rsidRPr="005F7FA8">
        <w:rPr>
          <w:rFonts w:ascii="Garamond" w:hAnsi="Garamond"/>
        </w:rPr>
        <w:t>Executive Board Chairman (Signature)</w:t>
      </w:r>
    </w:p>
    <w:p w:rsidR="005B009C" w:rsidRPr="005F7FA8" w:rsidRDefault="005B009C" w:rsidP="005B009C">
      <w:pPr>
        <w:rPr>
          <w:rFonts w:ascii="Garamond" w:hAnsi="Garamond"/>
        </w:rPr>
      </w:pPr>
    </w:p>
    <w:p w:rsidR="005B009C" w:rsidRPr="005F7FA8" w:rsidRDefault="005B009C" w:rsidP="005B009C">
      <w:pPr>
        <w:ind w:firstLine="720"/>
        <w:rPr>
          <w:rFonts w:ascii="Garamond" w:hAnsi="Garamond"/>
          <w:u w:val="single"/>
        </w:rPr>
      </w:pPr>
      <w:r w:rsidRPr="005F7FA8">
        <w:rPr>
          <w:rFonts w:ascii="Garamond" w:hAnsi="Garamond"/>
          <w:u w:val="single"/>
        </w:rPr>
        <w:t xml:space="preserve">  Jim Holland_    __________ ______________</w:t>
      </w:r>
    </w:p>
    <w:p w:rsidR="005B009C" w:rsidRPr="005F7FA8" w:rsidRDefault="005B009C" w:rsidP="005B009C">
      <w:pPr>
        <w:ind w:firstLine="720"/>
        <w:rPr>
          <w:rFonts w:ascii="Garamond" w:hAnsi="Garamond"/>
        </w:rPr>
      </w:pPr>
      <w:r w:rsidRPr="005F7FA8">
        <w:rPr>
          <w:rFonts w:ascii="Garamond" w:hAnsi="Garamond"/>
        </w:rPr>
        <w:t>Printed Name</w:t>
      </w:r>
    </w:p>
    <w:p w:rsidR="005B009C" w:rsidRPr="005F7FA8" w:rsidRDefault="005B009C" w:rsidP="005B009C">
      <w:pPr>
        <w:rPr>
          <w:rFonts w:ascii="Garamond" w:hAnsi="Garamond"/>
        </w:rPr>
      </w:pPr>
    </w:p>
    <w:p w:rsidR="005B009C" w:rsidRPr="005F7FA8" w:rsidRDefault="005B009C" w:rsidP="005B009C">
      <w:pPr>
        <w:ind w:firstLine="720"/>
        <w:rPr>
          <w:rFonts w:ascii="Garamond" w:hAnsi="Garamond"/>
        </w:rPr>
      </w:pPr>
      <w:r w:rsidRPr="005F7FA8">
        <w:rPr>
          <w:rFonts w:ascii="Garamond" w:hAnsi="Garamond"/>
        </w:rPr>
        <w:t>By: ___________________________________</w:t>
      </w:r>
    </w:p>
    <w:p w:rsidR="005B009C" w:rsidRPr="005F7FA8" w:rsidRDefault="005B009C" w:rsidP="005B009C">
      <w:pPr>
        <w:ind w:firstLine="720"/>
        <w:rPr>
          <w:rFonts w:ascii="Garamond" w:hAnsi="Garamond"/>
        </w:rPr>
      </w:pPr>
      <w:r w:rsidRPr="005F7FA8">
        <w:rPr>
          <w:rFonts w:ascii="Garamond" w:hAnsi="Garamond"/>
        </w:rPr>
        <w:t xml:space="preserve">Executive Board </w:t>
      </w:r>
      <w:r>
        <w:rPr>
          <w:rFonts w:ascii="Garamond" w:hAnsi="Garamond"/>
        </w:rPr>
        <w:t>1st Vice Chairman</w:t>
      </w:r>
      <w:r w:rsidRPr="005F7FA8">
        <w:rPr>
          <w:rFonts w:ascii="Garamond" w:hAnsi="Garamond"/>
        </w:rPr>
        <w:t xml:space="preserve"> (Signature)</w:t>
      </w:r>
    </w:p>
    <w:p w:rsidR="005B009C" w:rsidRPr="005F7FA8" w:rsidRDefault="005B009C" w:rsidP="005B009C">
      <w:pPr>
        <w:rPr>
          <w:rFonts w:ascii="Garamond" w:hAnsi="Garamond"/>
        </w:rPr>
      </w:pPr>
    </w:p>
    <w:p w:rsidR="005B009C" w:rsidRPr="005F7FA8" w:rsidRDefault="005B009C" w:rsidP="005B009C">
      <w:pPr>
        <w:ind w:firstLine="720"/>
        <w:rPr>
          <w:rFonts w:ascii="Garamond" w:hAnsi="Garamond"/>
        </w:rPr>
      </w:pPr>
      <w:r>
        <w:rPr>
          <w:rFonts w:ascii="Garamond" w:hAnsi="Garamond"/>
          <w:u w:val="single"/>
        </w:rPr>
        <w:t xml:space="preserve"> Robert J. Nunamaker</w:t>
      </w:r>
      <w:r w:rsidRPr="005F7FA8">
        <w:rPr>
          <w:rFonts w:ascii="Garamond" w:hAnsi="Garamond"/>
          <w:u w:val="single"/>
        </w:rPr>
        <w:t xml:space="preserve"> </w:t>
      </w:r>
      <w:r w:rsidRPr="005F7FA8">
        <w:rPr>
          <w:rFonts w:ascii="Garamond" w:hAnsi="Garamond"/>
        </w:rPr>
        <w:t>____________________</w:t>
      </w:r>
    </w:p>
    <w:p w:rsidR="005B009C" w:rsidRPr="005F7FA8" w:rsidRDefault="005B009C" w:rsidP="005B009C">
      <w:pPr>
        <w:ind w:firstLine="720"/>
        <w:rPr>
          <w:rFonts w:ascii="Garamond" w:hAnsi="Garamond"/>
        </w:rPr>
      </w:pPr>
      <w:r w:rsidRPr="005F7FA8">
        <w:rPr>
          <w:rFonts w:ascii="Garamond" w:hAnsi="Garamond"/>
        </w:rPr>
        <w:t>Printed Name</w:t>
      </w:r>
    </w:p>
    <w:p w:rsidR="005B009C" w:rsidRDefault="005B009C" w:rsidP="005B009C">
      <w:pPr>
        <w:rPr>
          <w:rFonts w:ascii="Garamond" w:hAnsi="Garamond"/>
        </w:rPr>
      </w:pPr>
    </w:p>
    <w:p w:rsidR="005B009C" w:rsidRPr="005F7FA8" w:rsidRDefault="005B009C" w:rsidP="005B009C">
      <w:pPr>
        <w:rPr>
          <w:rFonts w:ascii="Garamond" w:hAnsi="Garamond"/>
        </w:rPr>
      </w:pPr>
    </w:p>
    <w:p w:rsidR="005B009C" w:rsidRPr="005F7FA8" w:rsidRDefault="005B009C" w:rsidP="005B009C">
      <w:pPr>
        <w:rPr>
          <w:rFonts w:ascii="Garamond" w:hAnsi="Garamond"/>
        </w:rPr>
      </w:pPr>
    </w:p>
    <w:p w:rsidR="005B009C" w:rsidRDefault="005B009C" w:rsidP="005B009C">
      <w:pPr>
        <w:rPr>
          <w:rFonts w:ascii="Garamond" w:hAnsi="Garamond"/>
        </w:rPr>
      </w:pPr>
    </w:p>
    <w:p w:rsidR="005B009C" w:rsidRDefault="005B009C" w:rsidP="005B009C">
      <w:pPr>
        <w:rPr>
          <w:rFonts w:ascii="Garamond" w:hAnsi="Garamond"/>
        </w:rPr>
      </w:pPr>
    </w:p>
    <w:p w:rsidR="005B009C" w:rsidRPr="003C3965" w:rsidRDefault="005B009C" w:rsidP="005B009C">
      <w:pPr>
        <w:rPr>
          <w:rFonts w:ascii="Garamond" w:hAnsi="Garamond"/>
        </w:rPr>
      </w:pPr>
    </w:p>
    <w:p w:rsidR="005B009C" w:rsidRPr="00A675FD" w:rsidRDefault="005B009C" w:rsidP="005B009C">
      <w:pPr>
        <w:outlineLvl w:val="0"/>
        <w:rPr>
          <w:rFonts w:ascii="Garamond" w:hAnsi="Garamond"/>
          <w:b/>
          <w:sz w:val="20"/>
          <w:szCs w:val="20"/>
        </w:rPr>
      </w:pPr>
    </w:p>
    <w:p w:rsidR="005B009C" w:rsidRPr="00115475" w:rsidRDefault="005B009C" w:rsidP="005B009C">
      <w:pPr>
        <w:jc w:val="center"/>
        <w:outlineLvl w:val="0"/>
        <w:rPr>
          <w:rFonts w:ascii="Arial Narrow" w:hAnsi="Arial Narrow"/>
          <w:b/>
          <w:sz w:val="20"/>
          <w:szCs w:val="20"/>
        </w:rPr>
      </w:pPr>
      <w:r w:rsidRPr="00115475">
        <w:rPr>
          <w:rFonts w:ascii="Arial Narrow" w:hAnsi="Arial Narrow"/>
          <w:b/>
          <w:sz w:val="20"/>
          <w:szCs w:val="20"/>
        </w:rPr>
        <w:t>City of Chicago ∙ DuPage Mayors and Managers Conference ∙ Lake County Municipal League ∙</w:t>
      </w:r>
      <w:r>
        <w:rPr>
          <w:rFonts w:ascii="Arial Narrow" w:hAnsi="Arial Narrow"/>
          <w:b/>
          <w:sz w:val="20"/>
          <w:szCs w:val="20"/>
        </w:rPr>
        <w:t xml:space="preserve"> </w:t>
      </w:r>
      <w:r w:rsidRPr="00115475">
        <w:rPr>
          <w:rFonts w:ascii="Arial Narrow" w:hAnsi="Arial Narrow"/>
          <w:b/>
          <w:sz w:val="20"/>
          <w:szCs w:val="20"/>
        </w:rPr>
        <w:t xml:space="preserve">McHenry County </w:t>
      </w:r>
      <w:r>
        <w:rPr>
          <w:rFonts w:ascii="Arial Narrow" w:hAnsi="Arial Narrow"/>
          <w:b/>
          <w:sz w:val="20"/>
          <w:szCs w:val="20"/>
        </w:rPr>
        <w:t>Council of Governments</w:t>
      </w:r>
    </w:p>
    <w:p w:rsidR="005B009C" w:rsidRPr="00115475" w:rsidRDefault="005B009C" w:rsidP="005B009C">
      <w:pPr>
        <w:jc w:val="center"/>
        <w:outlineLvl w:val="0"/>
        <w:rPr>
          <w:rFonts w:ascii="Arial Narrow" w:hAnsi="Arial Narrow"/>
          <w:b/>
          <w:sz w:val="20"/>
          <w:szCs w:val="20"/>
        </w:rPr>
      </w:pPr>
      <w:r>
        <w:rPr>
          <w:rFonts w:ascii="Arial Narrow" w:hAnsi="Arial Narrow"/>
          <w:b/>
          <w:sz w:val="20"/>
          <w:szCs w:val="20"/>
        </w:rPr>
        <w:t>Metro West Council of Governments</w:t>
      </w:r>
      <w:r w:rsidRPr="00115475">
        <w:rPr>
          <w:rFonts w:ascii="Arial Narrow" w:hAnsi="Arial Narrow"/>
          <w:b/>
          <w:sz w:val="20"/>
          <w:szCs w:val="20"/>
        </w:rPr>
        <w:t xml:space="preserve"> ∙ Northwest Municipal Conference ∙ South Suburban Mayors and Managers Association</w:t>
      </w:r>
    </w:p>
    <w:p w:rsidR="005B009C" w:rsidRDefault="005B009C" w:rsidP="005B009C">
      <w:pPr>
        <w:jc w:val="center"/>
        <w:outlineLvl w:val="0"/>
        <w:rPr>
          <w:rFonts w:ascii="Arial Narrow" w:hAnsi="Arial Narrow"/>
          <w:b/>
          <w:sz w:val="20"/>
          <w:szCs w:val="20"/>
        </w:rPr>
      </w:pPr>
      <w:r w:rsidRPr="00115475">
        <w:rPr>
          <w:rFonts w:ascii="Arial Narrow" w:hAnsi="Arial Narrow"/>
          <w:b/>
          <w:sz w:val="20"/>
          <w:szCs w:val="20"/>
        </w:rPr>
        <w:t>Southwest Conference of Mayors ∙ West Central Municipal Conference ∙ Will County Governmental League</w:t>
      </w:r>
    </w:p>
    <w:p w:rsidR="005B009C" w:rsidRDefault="005B009C" w:rsidP="005B009C">
      <w:pPr>
        <w:jc w:val="center"/>
        <w:outlineLvl w:val="0"/>
        <w:rPr>
          <w:rFonts w:ascii="Arial Narrow" w:hAnsi="Arial Narrow"/>
          <w:b/>
          <w:sz w:val="20"/>
          <w:szCs w:val="20"/>
        </w:rPr>
      </w:pPr>
    </w:p>
    <w:p w:rsidR="005B009C" w:rsidRPr="00115475" w:rsidRDefault="005B009C" w:rsidP="005B009C">
      <w:pPr>
        <w:jc w:val="center"/>
        <w:outlineLvl w:val="0"/>
        <w:rPr>
          <w:rFonts w:ascii="Arial Narrow" w:hAnsi="Arial Narrow"/>
          <w:b/>
          <w:sz w:val="20"/>
          <w:szCs w:val="20"/>
        </w:rPr>
      </w:pPr>
      <w:r>
        <w:rPr>
          <w:rFonts w:ascii="Arial Narrow" w:hAnsi="Arial Narrow"/>
          <w:b/>
          <w:sz w:val="20"/>
          <w:szCs w:val="20"/>
        </w:rPr>
        <w:t>233 South Wacker Drive, Suite 800, Chicago, Illinois 60606</w:t>
      </w:r>
    </w:p>
    <w:p w:rsidR="005B009C" w:rsidRDefault="005B009C" w:rsidP="005B009C">
      <w:pPr>
        <w:jc w:val="center"/>
        <w:outlineLvl w:val="0"/>
        <w:rPr>
          <w:rFonts w:ascii="Arial Narrow" w:hAnsi="Arial Narrow"/>
          <w:b/>
          <w:sz w:val="20"/>
          <w:szCs w:val="20"/>
        </w:rPr>
      </w:pPr>
      <w:r>
        <w:rPr>
          <w:rFonts w:ascii="Arial Narrow" w:hAnsi="Arial Narrow"/>
          <w:b/>
          <w:sz w:val="20"/>
          <w:szCs w:val="20"/>
        </w:rPr>
        <w:t xml:space="preserve">Tel: 312.201.4505 </w:t>
      </w:r>
      <w:r>
        <w:rPr>
          <w:rFonts w:ascii="Arial Narrow" w:hAnsi="Arial Narrow"/>
          <w:b/>
          <w:sz w:val="20"/>
          <w:szCs w:val="20"/>
        </w:rPr>
        <w:tab/>
        <w:t>Fax: 312.454.0411</w:t>
      </w:r>
    </w:p>
    <w:p w:rsidR="005B009C" w:rsidRDefault="002A6CD3" w:rsidP="005B009C">
      <w:pPr>
        <w:jc w:val="center"/>
        <w:rPr>
          <w:rStyle w:val="Hyperlink"/>
          <w:rFonts w:ascii="Arial Narrow" w:hAnsi="Arial Narrow"/>
          <w:b/>
          <w:i/>
          <w:sz w:val="16"/>
          <w:szCs w:val="16"/>
        </w:rPr>
      </w:pPr>
      <w:hyperlink r:id="rId11" w:history="1">
        <w:r w:rsidR="005B009C" w:rsidRPr="0000672B">
          <w:rPr>
            <w:rStyle w:val="Hyperlink"/>
            <w:rFonts w:ascii="Arial Narrow" w:hAnsi="Arial Narrow"/>
            <w:b/>
            <w:i/>
            <w:sz w:val="16"/>
            <w:szCs w:val="16"/>
          </w:rPr>
          <w:t>www.mayorscaucus.org</w:t>
        </w:r>
      </w:hyperlink>
    </w:p>
    <w:p w:rsidR="005B009C" w:rsidRDefault="005B009C" w:rsidP="005B009C">
      <w:pPr>
        <w:rPr>
          <w:rStyle w:val="Hyperlink"/>
          <w:b/>
          <w:i/>
          <w:color w:val="auto"/>
          <w:u w:val="none"/>
        </w:rPr>
      </w:pPr>
      <w:r>
        <w:rPr>
          <w:rStyle w:val="Hyperlink"/>
          <w:b/>
          <w:i/>
          <w:color w:val="auto"/>
          <w:u w:val="none"/>
        </w:rPr>
        <w:tab/>
      </w:r>
      <w:r>
        <w:rPr>
          <w:rStyle w:val="Hyperlink"/>
          <w:b/>
          <w:i/>
          <w:color w:val="auto"/>
          <w:u w:val="none"/>
        </w:rPr>
        <w:tab/>
      </w:r>
      <w:r>
        <w:rPr>
          <w:rStyle w:val="Hyperlink"/>
          <w:b/>
          <w:i/>
          <w:color w:val="auto"/>
          <w:u w:val="none"/>
        </w:rPr>
        <w:tab/>
      </w:r>
      <w:r>
        <w:rPr>
          <w:rStyle w:val="Hyperlink"/>
          <w:b/>
          <w:i/>
          <w:color w:val="auto"/>
          <w:u w:val="none"/>
        </w:rPr>
        <w:tab/>
      </w:r>
      <w:r>
        <w:rPr>
          <w:rStyle w:val="Hyperlink"/>
          <w:b/>
          <w:i/>
          <w:color w:val="auto"/>
          <w:u w:val="none"/>
        </w:rPr>
        <w:tab/>
      </w:r>
      <w:r>
        <w:rPr>
          <w:rStyle w:val="Hyperlink"/>
          <w:b/>
          <w:i/>
          <w:color w:val="auto"/>
          <w:u w:val="none"/>
        </w:rPr>
        <w:tab/>
      </w:r>
      <w:r>
        <w:rPr>
          <w:rStyle w:val="Hyperlink"/>
          <w:b/>
          <w:i/>
          <w:color w:val="auto"/>
          <w:u w:val="none"/>
        </w:rPr>
        <w:tab/>
      </w:r>
      <w:r>
        <w:rPr>
          <w:rStyle w:val="Hyperlink"/>
          <w:b/>
          <w:i/>
          <w:color w:val="auto"/>
          <w:u w:val="none"/>
        </w:rPr>
        <w:tab/>
      </w:r>
      <w:r>
        <w:rPr>
          <w:rStyle w:val="Hyperlink"/>
          <w:b/>
          <w:i/>
          <w:color w:val="auto"/>
          <w:u w:val="none"/>
        </w:rPr>
        <w:tab/>
      </w:r>
      <w:r>
        <w:rPr>
          <w:rStyle w:val="Hyperlink"/>
          <w:b/>
          <w:i/>
          <w:color w:val="auto"/>
          <w:u w:val="none"/>
        </w:rPr>
        <w:tab/>
      </w:r>
      <w:r>
        <w:rPr>
          <w:rStyle w:val="Hyperlink"/>
          <w:b/>
          <w:i/>
          <w:color w:val="auto"/>
          <w:u w:val="none"/>
        </w:rPr>
        <w:tab/>
      </w:r>
      <w:r>
        <w:rPr>
          <w:rStyle w:val="Hyperlink"/>
          <w:b/>
          <w:i/>
          <w:color w:val="auto"/>
          <w:u w:val="none"/>
        </w:rPr>
        <w:tab/>
      </w:r>
      <w:r>
        <w:rPr>
          <w:rStyle w:val="Hyperlink"/>
          <w:b/>
          <w:i/>
          <w:color w:val="auto"/>
          <w:u w:val="none"/>
        </w:rPr>
        <w:tab/>
        <w:t>Attachment 4</w:t>
      </w:r>
    </w:p>
    <w:p w:rsidR="005B009C" w:rsidRPr="00241AA5" w:rsidRDefault="005B009C" w:rsidP="005B009C">
      <w:pPr>
        <w:rPr>
          <w:rFonts w:ascii="Arial Narrow" w:hAnsi="Arial Narrow" w:cs="Arial"/>
          <w:b/>
          <w:sz w:val="16"/>
          <w:szCs w:val="16"/>
        </w:rPr>
      </w:pPr>
      <w:r>
        <w:rPr>
          <w:rFonts w:ascii="Arial Narrow" w:hAnsi="Arial Narrow"/>
          <w:noProof/>
          <w:sz w:val="16"/>
          <w:szCs w:val="16"/>
        </w:rPr>
        <w:drawing>
          <wp:anchor distT="0" distB="0" distL="114300" distR="114300" simplePos="0" relativeHeight="251663872" behindDoc="0" locked="0" layoutInCell="1" allowOverlap="1" wp14:anchorId="4A32FC77" wp14:editId="210C2CC3">
            <wp:simplePos x="0" y="0"/>
            <wp:positionH relativeFrom="margin">
              <wp:posOffset>0</wp:posOffset>
            </wp:positionH>
            <wp:positionV relativeFrom="margin">
              <wp:posOffset>190500</wp:posOffset>
            </wp:positionV>
            <wp:extent cx="3043555" cy="118872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color.jpg"/>
                    <pic:cNvPicPr/>
                  </pic:nvPicPr>
                  <pic:blipFill>
                    <a:blip r:embed="rId10">
                      <a:extLst>
                        <a:ext uri="{28A0092B-C50C-407E-A947-70E740481C1C}">
                          <a14:useLocalDpi xmlns:a14="http://schemas.microsoft.com/office/drawing/2010/main" val="0"/>
                        </a:ext>
                      </a:extLst>
                    </a:blip>
                    <a:stretch>
                      <a:fillRect/>
                    </a:stretch>
                  </pic:blipFill>
                  <pic:spPr>
                    <a:xfrm>
                      <a:off x="0" y="0"/>
                      <a:ext cx="3043555" cy="118872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b/>
          <w:sz w:val="16"/>
          <w:szCs w:val="16"/>
        </w:rPr>
        <w:t>Jim Holland</w:t>
      </w:r>
    </w:p>
    <w:p w:rsidR="005B009C" w:rsidRDefault="005B009C" w:rsidP="005B009C">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Village of Frankfort</w:t>
      </w:r>
    </w:p>
    <w:p w:rsidR="005B009C" w:rsidRDefault="005B009C" w:rsidP="005B009C">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Chairman</w:t>
      </w:r>
    </w:p>
    <w:p w:rsidR="005B009C" w:rsidRPr="00B72756" w:rsidRDefault="005B009C" w:rsidP="005B009C">
      <w:pPr>
        <w:ind w:left="1440" w:firstLine="720"/>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Rahm Emanuel</w:t>
      </w:r>
    </w:p>
    <w:p w:rsidR="005B009C" w:rsidRDefault="005B009C" w:rsidP="005B009C">
      <w:pPr>
        <w:ind w:left="720" w:hanging="720"/>
        <w:rPr>
          <w:rFonts w:ascii="Arial Narrow" w:hAnsi="Arial Narrow"/>
          <w:b/>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City of Chicago</w:t>
      </w:r>
    </w:p>
    <w:p w:rsidR="005B009C" w:rsidRDefault="005B009C" w:rsidP="005B009C">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Executive Board 1</w:t>
      </w:r>
      <w:r w:rsidRPr="00070F64">
        <w:rPr>
          <w:rFonts w:ascii="Arial Narrow" w:hAnsi="Arial Narrow"/>
          <w:sz w:val="16"/>
          <w:szCs w:val="16"/>
          <w:vertAlign w:val="superscript"/>
        </w:rPr>
        <w:t>st</w:t>
      </w:r>
      <w:r>
        <w:rPr>
          <w:rFonts w:ascii="Arial Narrow" w:hAnsi="Arial Narrow"/>
          <w:sz w:val="16"/>
          <w:szCs w:val="16"/>
        </w:rPr>
        <w:t xml:space="preserve"> Vice Chair</w:t>
      </w:r>
    </w:p>
    <w:p w:rsidR="005B009C" w:rsidRDefault="005B009C" w:rsidP="005B009C">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5B009C" w:rsidRDefault="005B009C" w:rsidP="005B009C">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b/>
          <w:sz w:val="16"/>
          <w:szCs w:val="16"/>
        </w:rPr>
        <w:t>Robert J. Nunamaker</w:t>
      </w:r>
    </w:p>
    <w:p w:rsidR="005B009C" w:rsidRDefault="005B009C" w:rsidP="005B009C">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President, Village of Fox River Grove</w:t>
      </w:r>
    </w:p>
    <w:p w:rsidR="005B009C" w:rsidRPr="00070F64" w:rsidRDefault="005B009C" w:rsidP="005B009C">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2</w:t>
      </w:r>
      <w:r w:rsidRPr="00070F64">
        <w:rPr>
          <w:rFonts w:ascii="Arial Narrow" w:hAnsi="Arial Narrow"/>
          <w:sz w:val="16"/>
          <w:szCs w:val="16"/>
          <w:vertAlign w:val="superscript"/>
        </w:rPr>
        <w:t>nd</w:t>
      </w:r>
      <w:r>
        <w:rPr>
          <w:rFonts w:ascii="Arial Narrow" w:hAnsi="Arial Narrow"/>
          <w:sz w:val="16"/>
          <w:szCs w:val="16"/>
        </w:rPr>
        <w:t xml:space="preserve"> Vice Chair</w:t>
      </w:r>
    </w:p>
    <w:p w:rsidR="005B009C" w:rsidRDefault="005B009C" w:rsidP="005B009C">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p>
    <w:p w:rsidR="005B009C" w:rsidRDefault="005B009C" w:rsidP="005B009C">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Joseph Mancino</w:t>
      </w:r>
    </w:p>
    <w:p w:rsidR="005B009C" w:rsidRPr="00070F64" w:rsidRDefault="005B009C" w:rsidP="005B009C">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Mayor, Village of Hawthorn Woods</w:t>
      </w:r>
    </w:p>
    <w:p w:rsidR="005B009C" w:rsidRDefault="005B009C" w:rsidP="005B009C">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Secretary</w:t>
      </w:r>
    </w:p>
    <w:p w:rsidR="005B009C" w:rsidRDefault="005B009C" w:rsidP="005B009C">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5B009C" w:rsidRDefault="005B009C" w:rsidP="005B009C">
      <w:pPr>
        <w:jc w:val="center"/>
        <w:rPr>
          <w:rFonts w:ascii="Garamond" w:hAnsi="Garamond"/>
          <w:b/>
        </w:rPr>
      </w:pPr>
    </w:p>
    <w:p w:rsidR="005B009C" w:rsidRDefault="005B009C" w:rsidP="005B009C">
      <w:pPr>
        <w:rPr>
          <w:rFonts w:ascii="Garamond" w:hAnsi="Garamond"/>
        </w:rPr>
      </w:pPr>
    </w:p>
    <w:p w:rsidR="005B009C" w:rsidRPr="00304218" w:rsidRDefault="005B009C" w:rsidP="005B009C">
      <w:pPr>
        <w:jc w:val="center"/>
        <w:rPr>
          <w:rFonts w:ascii="Garamond" w:hAnsi="Garamond"/>
          <w:b/>
        </w:rPr>
      </w:pPr>
      <w:r w:rsidRPr="00304218">
        <w:rPr>
          <w:rFonts w:ascii="Garamond" w:hAnsi="Garamond"/>
          <w:b/>
        </w:rPr>
        <w:t>CERTIFICATION</w:t>
      </w:r>
    </w:p>
    <w:p w:rsidR="005B009C" w:rsidRPr="00304218" w:rsidRDefault="005B009C" w:rsidP="005B009C">
      <w:pPr>
        <w:jc w:val="center"/>
        <w:rPr>
          <w:rFonts w:ascii="Garamond" w:hAnsi="Garamond"/>
          <w:b/>
        </w:rPr>
      </w:pPr>
    </w:p>
    <w:p w:rsidR="005B009C" w:rsidRPr="00304218" w:rsidRDefault="005B009C" w:rsidP="005B009C">
      <w:pPr>
        <w:ind w:left="720" w:right="810"/>
        <w:rPr>
          <w:rFonts w:ascii="Garamond" w:hAnsi="Garamond"/>
        </w:rPr>
      </w:pPr>
      <w:r w:rsidRPr="00304218">
        <w:rPr>
          <w:rFonts w:ascii="Garamond" w:hAnsi="Garamond"/>
        </w:rPr>
        <w:t xml:space="preserve">The undersigned and duly qualified 1st Vice Chairman Board of the Executive Board of Directors of the Metropolitan Mayors Caucus hereby certifies that the attached copy of the resolution authorizing execution of the 2016 Community Development Block Grant Subrecipient Agreement with the County of Cook, Illinois is a true and correct copy of said resolution as passed by the Executive Board of Directors of the Metropolitan Mayors Caucus on the </w:t>
      </w:r>
      <w:r w:rsidRPr="00304218">
        <w:rPr>
          <w:rFonts w:ascii="Garamond" w:hAnsi="Garamond"/>
          <w:u w:val="single"/>
        </w:rPr>
        <w:t>14th</w:t>
      </w:r>
      <w:r w:rsidRPr="00304218">
        <w:rPr>
          <w:rFonts w:ascii="Garamond" w:hAnsi="Garamond"/>
        </w:rPr>
        <w:t xml:space="preserve"> day of </w:t>
      </w:r>
      <w:r w:rsidRPr="00304218">
        <w:rPr>
          <w:rFonts w:ascii="Garamond" w:hAnsi="Garamond"/>
          <w:u w:val="single"/>
        </w:rPr>
        <w:t>November</w:t>
      </w:r>
      <w:r w:rsidRPr="00304218">
        <w:rPr>
          <w:rFonts w:ascii="Garamond" w:hAnsi="Garamond"/>
        </w:rPr>
        <w:t xml:space="preserve">, 2016, and which is still in full force and effect as of </w:t>
      </w:r>
      <w:r>
        <w:rPr>
          <w:rFonts w:ascii="Garamond" w:hAnsi="Garamond"/>
        </w:rPr>
        <w:t xml:space="preserve">the </w:t>
      </w:r>
      <w:r>
        <w:rPr>
          <w:rFonts w:ascii="Garamond" w:hAnsi="Garamond"/>
          <w:u w:val="single"/>
        </w:rPr>
        <w:t>14th</w:t>
      </w:r>
      <w:r>
        <w:rPr>
          <w:rFonts w:ascii="Garamond" w:hAnsi="Garamond"/>
        </w:rPr>
        <w:t xml:space="preserve"> day of </w:t>
      </w:r>
      <w:r>
        <w:rPr>
          <w:rFonts w:ascii="Garamond" w:hAnsi="Garamond"/>
          <w:u w:val="single"/>
        </w:rPr>
        <w:t>November</w:t>
      </w:r>
      <w:r w:rsidRPr="00C21883">
        <w:rPr>
          <w:rFonts w:ascii="Garamond" w:hAnsi="Garamond"/>
        </w:rPr>
        <w:t>,</w:t>
      </w:r>
      <w:r>
        <w:rPr>
          <w:rFonts w:ascii="Garamond" w:hAnsi="Garamond"/>
        </w:rPr>
        <w:t xml:space="preserve"> 2016</w:t>
      </w:r>
      <w:r w:rsidRPr="00304218">
        <w:rPr>
          <w:rFonts w:ascii="Garamond" w:hAnsi="Garamond"/>
        </w:rPr>
        <w:t>.</w:t>
      </w:r>
    </w:p>
    <w:p w:rsidR="005B009C" w:rsidRPr="00304218" w:rsidRDefault="005B009C" w:rsidP="005B009C">
      <w:pPr>
        <w:rPr>
          <w:rFonts w:ascii="Garamond" w:hAnsi="Garamond"/>
        </w:rPr>
      </w:pPr>
    </w:p>
    <w:p w:rsidR="005B009C" w:rsidRPr="00304218" w:rsidRDefault="005B009C" w:rsidP="005B009C">
      <w:pPr>
        <w:rPr>
          <w:rFonts w:ascii="Garamond" w:hAnsi="Garamond"/>
        </w:rPr>
      </w:pPr>
    </w:p>
    <w:p w:rsidR="005B009C" w:rsidRPr="00304218" w:rsidRDefault="005B009C" w:rsidP="005B009C">
      <w:pPr>
        <w:rPr>
          <w:rFonts w:ascii="Garamond" w:hAnsi="Garamond"/>
        </w:rPr>
      </w:pPr>
    </w:p>
    <w:p w:rsidR="005B009C" w:rsidRPr="00304218" w:rsidRDefault="005B009C" w:rsidP="005B009C">
      <w:pPr>
        <w:ind w:firstLine="720"/>
        <w:rPr>
          <w:rFonts w:ascii="Garamond" w:hAnsi="Garamond"/>
        </w:rPr>
      </w:pPr>
      <w:r w:rsidRPr="00304218">
        <w:rPr>
          <w:rFonts w:ascii="Garamond" w:hAnsi="Garamond"/>
        </w:rPr>
        <w:t>By: ___________________________________</w:t>
      </w:r>
    </w:p>
    <w:p w:rsidR="005B009C" w:rsidRPr="00304218" w:rsidRDefault="005B009C" w:rsidP="005B009C">
      <w:pPr>
        <w:ind w:firstLine="720"/>
        <w:rPr>
          <w:rFonts w:ascii="Garamond" w:hAnsi="Garamond"/>
        </w:rPr>
      </w:pPr>
      <w:r w:rsidRPr="00304218">
        <w:rPr>
          <w:rFonts w:ascii="Garamond" w:hAnsi="Garamond"/>
        </w:rPr>
        <w:t>Executive Board 1st Vice Chairman (Signature)</w:t>
      </w:r>
    </w:p>
    <w:p w:rsidR="005B009C" w:rsidRPr="00304218" w:rsidRDefault="005B009C" w:rsidP="005B009C">
      <w:pPr>
        <w:rPr>
          <w:rFonts w:ascii="Garamond" w:hAnsi="Garamond"/>
        </w:rPr>
      </w:pPr>
    </w:p>
    <w:p w:rsidR="005B009C" w:rsidRPr="00304218" w:rsidRDefault="005B009C" w:rsidP="005B009C">
      <w:pPr>
        <w:ind w:firstLine="720"/>
        <w:rPr>
          <w:rFonts w:ascii="Garamond" w:hAnsi="Garamond"/>
        </w:rPr>
      </w:pPr>
      <w:r w:rsidRPr="00304218">
        <w:rPr>
          <w:rFonts w:ascii="Garamond" w:hAnsi="Garamond"/>
        </w:rPr>
        <w:t>_</w:t>
      </w:r>
      <w:r w:rsidRPr="00304218">
        <w:rPr>
          <w:rFonts w:ascii="Garamond" w:hAnsi="Garamond"/>
          <w:u w:val="single"/>
        </w:rPr>
        <w:t xml:space="preserve">Robert J. Nunamaker </w:t>
      </w:r>
      <w:r w:rsidRPr="00304218">
        <w:rPr>
          <w:rFonts w:ascii="Garamond" w:hAnsi="Garamond"/>
        </w:rPr>
        <w:t>____________________</w:t>
      </w:r>
    </w:p>
    <w:p w:rsidR="005B009C" w:rsidRPr="00304218" w:rsidRDefault="005B009C" w:rsidP="005B009C">
      <w:pPr>
        <w:ind w:firstLine="720"/>
        <w:rPr>
          <w:rFonts w:ascii="Garamond" w:hAnsi="Garamond"/>
        </w:rPr>
      </w:pPr>
      <w:r w:rsidRPr="00304218">
        <w:rPr>
          <w:rFonts w:ascii="Garamond" w:hAnsi="Garamond"/>
        </w:rPr>
        <w:t>Printed Name</w:t>
      </w:r>
    </w:p>
    <w:p w:rsidR="005B009C" w:rsidRPr="00304218" w:rsidRDefault="005B009C" w:rsidP="005B009C">
      <w:pPr>
        <w:rPr>
          <w:rFonts w:ascii="Garamond" w:hAnsi="Garamond"/>
        </w:rPr>
      </w:pPr>
    </w:p>
    <w:p w:rsidR="005B009C" w:rsidRPr="00304218" w:rsidRDefault="005B009C" w:rsidP="005B009C">
      <w:pPr>
        <w:rPr>
          <w:rFonts w:ascii="Garamond" w:hAnsi="Garamond"/>
        </w:rPr>
      </w:pPr>
    </w:p>
    <w:p w:rsidR="005B009C" w:rsidRDefault="005B009C" w:rsidP="005B009C">
      <w:pPr>
        <w:rPr>
          <w:rFonts w:ascii="Garamond" w:hAnsi="Garamond"/>
        </w:rPr>
      </w:pPr>
    </w:p>
    <w:p w:rsidR="005B009C" w:rsidRDefault="005B009C" w:rsidP="005B009C">
      <w:pPr>
        <w:rPr>
          <w:rFonts w:ascii="Garamond" w:hAnsi="Garamond"/>
        </w:rPr>
      </w:pPr>
    </w:p>
    <w:p w:rsidR="005B009C" w:rsidRPr="003C3965" w:rsidRDefault="005B009C" w:rsidP="005B009C">
      <w:pPr>
        <w:rPr>
          <w:rFonts w:ascii="Garamond" w:hAnsi="Garamond"/>
        </w:rPr>
      </w:pPr>
    </w:p>
    <w:p w:rsidR="005B009C" w:rsidRDefault="005B009C" w:rsidP="005B009C">
      <w:pPr>
        <w:outlineLvl w:val="0"/>
        <w:rPr>
          <w:rFonts w:ascii="Garamond" w:hAnsi="Garamond"/>
          <w:b/>
          <w:sz w:val="20"/>
          <w:szCs w:val="20"/>
        </w:rPr>
      </w:pPr>
    </w:p>
    <w:p w:rsidR="005B009C" w:rsidRDefault="005B009C" w:rsidP="005B009C">
      <w:pPr>
        <w:outlineLvl w:val="0"/>
        <w:rPr>
          <w:rFonts w:ascii="Garamond" w:hAnsi="Garamond"/>
          <w:b/>
          <w:sz w:val="20"/>
          <w:szCs w:val="20"/>
        </w:rPr>
      </w:pPr>
    </w:p>
    <w:p w:rsidR="005B009C" w:rsidRDefault="005B009C" w:rsidP="005B009C">
      <w:pPr>
        <w:outlineLvl w:val="0"/>
        <w:rPr>
          <w:rFonts w:ascii="Garamond" w:hAnsi="Garamond"/>
          <w:b/>
          <w:sz w:val="20"/>
          <w:szCs w:val="20"/>
        </w:rPr>
      </w:pPr>
    </w:p>
    <w:p w:rsidR="005B009C" w:rsidRDefault="005B009C" w:rsidP="005B009C">
      <w:pPr>
        <w:outlineLvl w:val="0"/>
        <w:rPr>
          <w:rFonts w:ascii="Garamond" w:hAnsi="Garamond"/>
          <w:b/>
          <w:sz w:val="20"/>
          <w:szCs w:val="20"/>
        </w:rPr>
      </w:pPr>
    </w:p>
    <w:p w:rsidR="005B009C" w:rsidRDefault="005B009C" w:rsidP="005B009C">
      <w:pPr>
        <w:outlineLvl w:val="0"/>
        <w:rPr>
          <w:rFonts w:ascii="Garamond" w:hAnsi="Garamond"/>
          <w:b/>
          <w:sz w:val="20"/>
          <w:szCs w:val="20"/>
        </w:rPr>
      </w:pPr>
    </w:p>
    <w:p w:rsidR="005B009C" w:rsidRDefault="005B009C" w:rsidP="005B009C">
      <w:pPr>
        <w:outlineLvl w:val="0"/>
        <w:rPr>
          <w:rFonts w:ascii="Garamond" w:hAnsi="Garamond"/>
          <w:b/>
          <w:sz w:val="20"/>
          <w:szCs w:val="20"/>
        </w:rPr>
      </w:pPr>
    </w:p>
    <w:p w:rsidR="005B009C" w:rsidRDefault="005B009C" w:rsidP="005B009C">
      <w:pPr>
        <w:outlineLvl w:val="0"/>
        <w:rPr>
          <w:rFonts w:ascii="Garamond" w:hAnsi="Garamond"/>
          <w:b/>
          <w:sz w:val="20"/>
          <w:szCs w:val="20"/>
        </w:rPr>
      </w:pPr>
    </w:p>
    <w:p w:rsidR="005B009C" w:rsidRDefault="005B009C" w:rsidP="005B009C">
      <w:pPr>
        <w:outlineLvl w:val="0"/>
        <w:rPr>
          <w:rFonts w:ascii="Garamond" w:hAnsi="Garamond"/>
          <w:b/>
          <w:sz w:val="20"/>
          <w:szCs w:val="20"/>
        </w:rPr>
      </w:pPr>
    </w:p>
    <w:p w:rsidR="005B009C" w:rsidRDefault="005B009C" w:rsidP="005B009C">
      <w:pPr>
        <w:outlineLvl w:val="0"/>
        <w:rPr>
          <w:rFonts w:ascii="Garamond" w:hAnsi="Garamond"/>
          <w:b/>
          <w:sz w:val="20"/>
          <w:szCs w:val="20"/>
        </w:rPr>
      </w:pPr>
    </w:p>
    <w:p w:rsidR="005B009C" w:rsidRDefault="005B009C" w:rsidP="005B009C">
      <w:pPr>
        <w:outlineLvl w:val="0"/>
        <w:rPr>
          <w:rFonts w:ascii="Garamond" w:hAnsi="Garamond"/>
          <w:b/>
          <w:sz w:val="20"/>
          <w:szCs w:val="20"/>
        </w:rPr>
      </w:pPr>
    </w:p>
    <w:p w:rsidR="005B009C" w:rsidRDefault="005B009C" w:rsidP="005B009C">
      <w:pPr>
        <w:outlineLvl w:val="0"/>
        <w:rPr>
          <w:rFonts w:ascii="Garamond" w:hAnsi="Garamond"/>
          <w:b/>
          <w:sz w:val="20"/>
          <w:szCs w:val="20"/>
        </w:rPr>
      </w:pPr>
    </w:p>
    <w:p w:rsidR="005B009C" w:rsidRDefault="005B009C" w:rsidP="005B009C">
      <w:pPr>
        <w:outlineLvl w:val="0"/>
        <w:rPr>
          <w:rFonts w:ascii="Garamond" w:hAnsi="Garamond"/>
          <w:b/>
          <w:sz w:val="20"/>
          <w:szCs w:val="20"/>
        </w:rPr>
      </w:pPr>
    </w:p>
    <w:p w:rsidR="005B009C" w:rsidRDefault="005B009C" w:rsidP="005B009C">
      <w:pPr>
        <w:outlineLvl w:val="0"/>
        <w:rPr>
          <w:rFonts w:ascii="Garamond" w:hAnsi="Garamond"/>
          <w:b/>
          <w:sz w:val="20"/>
          <w:szCs w:val="20"/>
        </w:rPr>
      </w:pPr>
    </w:p>
    <w:p w:rsidR="005B009C" w:rsidRDefault="005B009C" w:rsidP="005B009C">
      <w:pPr>
        <w:outlineLvl w:val="0"/>
        <w:rPr>
          <w:rFonts w:ascii="Garamond" w:hAnsi="Garamond"/>
          <w:b/>
          <w:sz w:val="20"/>
          <w:szCs w:val="20"/>
        </w:rPr>
      </w:pPr>
    </w:p>
    <w:p w:rsidR="005B009C" w:rsidRDefault="005B009C" w:rsidP="005B009C">
      <w:pPr>
        <w:outlineLvl w:val="0"/>
        <w:rPr>
          <w:rFonts w:ascii="Garamond" w:hAnsi="Garamond"/>
          <w:b/>
          <w:sz w:val="20"/>
          <w:szCs w:val="20"/>
        </w:rPr>
      </w:pPr>
    </w:p>
    <w:p w:rsidR="005B009C" w:rsidRDefault="005B009C" w:rsidP="005B009C">
      <w:pPr>
        <w:outlineLvl w:val="0"/>
        <w:rPr>
          <w:rFonts w:ascii="Garamond" w:hAnsi="Garamond"/>
          <w:b/>
          <w:sz w:val="20"/>
          <w:szCs w:val="20"/>
        </w:rPr>
      </w:pPr>
    </w:p>
    <w:p w:rsidR="005B009C" w:rsidRDefault="005B009C" w:rsidP="005B009C">
      <w:pPr>
        <w:outlineLvl w:val="0"/>
        <w:rPr>
          <w:rFonts w:ascii="Garamond" w:hAnsi="Garamond"/>
          <w:b/>
          <w:sz w:val="20"/>
          <w:szCs w:val="20"/>
        </w:rPr>
      </w:pPr>
    </w:p>
    <w:p w:rsidR="005B009C" w:rsidRPr="00A675FD" w:rsidRDefault="005B009C" w:rsidP="005B009C">
      <w:pPr>
        <w:outlineLvl w:val="0"/>
        <w:rPr>
          <w:rFonts w:ascii="Garamond" w:hAnsi="Garamond"/>
          <w:b/>
          <w:sz w:val="20"/>
          <w:szCs w:val="20"/>
        </w:rPr>
      </w:pPr>
    </w:p>
    <w:p w:rsidR="005B009C" w:rsidRPr="00115475" w:rsidRDefault="005B009C" w:rsidP="005B009C">
      <w:pPr>
        <w:jc w:val="center"/>
        <w:outlineLvl w:val="0"/>
        <w:rPr>
          <w:rFonts w:ascii="Arial Narrow" w:hAnsi="Arial Narrow"/>
          <w:b/>
          <w:sz w:val="20"/>
          <w:szCs w:val="20"/>
        </w:rPr>
      </w:pPr>
      <w:r w:rsidRPr="00115475">
        <w:rPr>
          <w:rFonts w:ascii="Arial Narrow" w:hAnsi="Arial Narrow"/>
          <w:b/>
          <w:sz w:val="20"/>
          <w:szCs w:val="20"/>
        </w:rPr>
        <w:t>City of Chicago ∙ DuPage Mayors and Managers Conference ∙ Lake County Municipal League ∙</w:t>
      </w:r>
      <w:r>
        <w:rPr>
          <w:rFonts w:ascii="Arial Narrow" w:hAnsi="Arial Narrow"/>
          <w:b/>
          <w:sz w:val="20"/>
          <w:szCs w:val="20"/>
        </w:rPr>
        <w:t xml:space="preserve"> </w:t>
      </w:r>
      <w:r w:rsidRPr="00115475">
        <w:rPr>
          <w:rFonts w:ascii="Arial Narrow" w:hAnsi="Arial Narrow"/>
          <w:b/>
          <w:sz w:val="20"/>
          <w:szCs w:val="20"/>
        </w:rPr>
        <w:t xml:space="preserve">McHenry County </w:t>
      </w:r>
      <w:r>
        <w:rPr>
          <w:rFonts w:ascii="Arial Narrow" w:hAnsi="Arial Narrow"/>
          <w:b/>
          <w:sz w:val="20"/>
          <w:szCs w:val="20"/>
        </w:rPr>
        <w:t>Council of Governments</w:t>
      </w:r>
    </w:p>
    <w:p w:rsidR="005B009C" w:rsidRPr="00115475" w:rsidRDefault="005B009C" w:rsidP="005B009C">
      <w:pPr>
        <w:jc w:val="center"/>
        <w:outlineLvl w:val="0"/>
        <w:rPr>
          <w:rFonts w:ascii="Arial Narrow" w:hAnsi="Arial Narrow"/>
          <w:b/>
          <w:sz w:val="20"/>
          <w:szCs w:val="20"/>
        </w:rPr>
      </w:pPr>
      <w:r>
        <w:rPr>
          <w:rFonts w:ascii="Arial Narrow" w:hAnsi="Arial Narrow"/>
          <w:b/>
          <w:sz w:val="20"/>
          <w:szCs w:val="20"/>
        </w:rPr>
        <w:t>Metro West Council of Governments</w:t>
      </w:r>
      <w:r w:rsidRPr="00115475">
        <w:rPr>
          <w:rFonts w:ascii="Arial Narrow" w:hAnsi="Arial Narrow"/>
          <w:b/>
          <w:sz w:val="20"/>
          <w:szCs w:val="20"/>
        </w:rPr>
        <w:t xml:space="preserve"> ∙ Northwest Municipal Conference ∙ South Suburban Mayors and Managers Association</w:t>
      </w:r>
    </w:p>
    <w:p w:rsidR="005B009C" w:rsidRDefault="005B009C" w:rsidP="005B009C">
      <w:pPr>
        <w:jc w:val="center"/>
        <w:outlineLvl w:val="0"/>
        <w:rPr>
          <w:rFonts w:ascii="Arial Narrow" w:hAnsi="Arial Narrow"/>
          <w:b/>
          <w:sz w:val="20"/>
          <w:szCs w:val="20"/>
        </w:rPr>
      </w:pPr>
      <w:r w:rsidRPr="00115475">
        <w:rPr>
          <w:rFonts w:ascii="Arial Narrow" w:hAnsi="Arial Narrow"/>
          <w:b/>
          <w:sz w:val="20"/>
          <w:szCs w:val="20"/>
        </w:rPr>
        <w:t>Southwest Conference of Mayors ∙ West Central Municipal Conference ∙ Will County Governmental League</w:t>
      </w:r>
    </w:p>
    <w:p w:rsidR="005B009C" w:rsidRDefault="005B009C" w:rsidP="005B009C">
      <w:pPr>
        <w:jc w:val="center"/>
        <w:outlineLvl w:val="0"/>
        <w:rPr>
          <w:rFonts w:ascii="Arial Narrow" w:hAnsi="Arial Narrow"/>
          <w:b/>
          <w:sz w:val="20"/>
          <w:szCs w:val="20"/>
        </w:rPr>
      </w:pPr>
    </w:p>
    <w:p w:rsidR="005B009C" w:rsidRPr="00115475" w:rsidRDefault="005B009C" w:rsidP="005B009C">
      <w:pPr>
        <w:jc w:val="center"/>
        <w:outlineLvl w:val="0"/>
        <w:rPr>
          <w:rFonts w:ascii="Arial Narrow" w:hAnsi="Arial Narrow"/>
          <w:b/>
          <w:sz w:val="20"/>
          <w:szCs w:val="20"/>
        </w:rPr>
      </w:pPr>
      <w:r>
        <w:rPr>
          <w:rFonts w:ascii="Arial Narrow" w:hAnsi="Arial Narrow"/>
          <w:b/>
          <w:sz w:val="20"/>
          <w:szCs w:val="20"/>
        </w:rPr>
        <w:t>233 South Wacker Drive, Suite 800, Chicago, Illinois 60606</w:t>
      </w:r>
    </w:p>
    <w:p w:rsidR="005B009C" w:rsidRDefault="005B009C" w:rsidP="005B009C">
      <w:pPr>
        <w:jc w:val="center"/>
        <w:outlineLvl w:val="0"/>
        <w:rPr>
          <w:rFonts w:ascii="Arial Narrow" w:hAnsi="Arial Narrow"/>
          <w:b/>
          <w:sz w:val="20"/>
          <w:szCs w:val="20"/>
        </w:rPr>
      </w:pPr>
      <w:r>
        <w:rPr>
          <w:rFonts w:ascii="Arial Narrow" w:hAnsi="Arial Narrow"/>
          <w:b/>
          <w:sz w:val="20"/>
          <w:szCs w:val="20"/>
        </w:rPr>
        <w:t xml:space="preserve">Tel: 312.201.4505 </w:t>
      </w:r>
      <w:r>
        <w:rPr>
          <w:rFonts w:ascii="Arial Narrow" w:hAnsi="Arial Narrow"/>
          <w:b/>
          <w:sz w:val="20"/>
          <w:szCs w:val="20"/>
        </w:rPr>
        <w:tab/>
        <w:t>Fax: 312.454.0411</w:t>
      </w:r>
    </w:p>
    <w:p w:rsidR="00C05106" w:rsidRPr="00C05106" w:rsidRDefault="002A6CD3" w:rsidP="003D41F2">
      <w:pPr>
        <w:ind w:left="4320" w:firstLine="720"/>
        <w:rPr>
          <w:rFonts w:ascii="Arial Narrow" w:hAnsi="Arial Narrow"/>
          <w:color w:val="0070C0"/>
          <w:sz w:val="16"/>
          <w:szCs w:val="16"/>
          <w:u w:val="single"/>
        </w:rPr>
        <w:sectPr w:rsidR="00C05106" w:rsidRPr="00C05106" w:rsidSect="005B009C">
          <w:pgSz w:w="12240" w:h="15840"/>
          <w:pgMar w:top="360" w:right="360" w:bottom="360" w:left="360" w:header="720" w:footer="720" w:gutter="0"/>
          <w:cols w:space="720"/>
          <w:docGrid w:linePitch="360"/>
        </w:sectPr>
      </w:pPr>
      <w:hyperlink r:id="rId12" w:history="1">
        <w:r w:rsidR="003D41F2" w:rsidRPr="00331A87">
          <w:rPr>
            <w:rStyle w:val="Hyperlink"/>
            <w:rFonts w:ascii="Arial Narrow" w:hAnsi="Arial Narrow"/>
            <w:b/>
            <w:i/>
            <w:sz w:val="16"/>
            <w:szCs w:val="16"/>
          </w:rPr>
          <w:t>www.mayorscaucus.org</w:t>
        </w:r>
      </w:hyperlink>
    </w:p>
    <w:p w:rsidR="005B009C" w:rsidRDefault="00C05106" w:rsidP="00C05106">
      <w:pPr>
        <w:ind w:left="7200" w:firstLine="720"/>
        <w:rPr>
          <w:b/>
          <w:i/>
        </w:rPr>
      </w:pPr>
      <w:r>
        <w:rPr>
          <w:b/>
          <w:i/>
        </w:rPr>
        <w:t>Attachment 5</w:t>
      </w:r>
    </w:p>
    <w:p w:rsidR="00C05106" w:rsidRPr="00EE4AC8" w:rsidRDefault="00C05106" w:rsidP="00C05106">
      <w:pPr>
        <w:jc w:val="center"/>
        <w:rPr>
          <w:b/>
          <w:sz w:val="22"/>
          <w:szCs w:val="22"/>
        </w:rPr>
      </w:pPr>
      <w:r w:rsidRPr="00EE4AC8">
        <w:rPr>
          <w:b/>
          <w:sz w:val="22"/>
          <w:szCs w:val="22"/>
        </w:rPr>
        <w:t>METROPOLITAN MAYORS CAUCUS</w:t>
      </w:r>
    </w:p>
    <w:p w:rsidR="00C05106" w:rsidRDefault="00C05106" w:rsidP="00C05106">
      <w:pPr>
        <w:jc w:val="center"/>
        <w:rPr>
          <w:b/>
          <w:sz w:val="22"/>
          <w:szCs w:val="22"/>
        </w:rPr>
      </w:pPr>
      <w:r w:rsidRPr="00EE4AC8">
        <w:rPr>
          <w:b/>
          <w:sz w:val="22"/>
          <w:szCs w:val="22"/>
        </w:rPr>
        <w:t>EXECUTIVE DIRECTOR PERFORMANCE EVALUATION FORM</w:t>
      </w:r>
    </w:p>
    <w:p w:rsidR="00C05106" w:rsidRDefault="00C05106" w:rsidP="00C05106">
      <w:pPr>
        <w:jc w:val="center"/>
        <w:rPr>
          <w:b/>
          <w:sz w:val="22"/>
          <w:szCs w:val="22"/>
        </w:rPr>
      </w:pPr>
    </w:p>
    <w:p w:rsidR="00C05106" w:rsidRDefault="00C05106" w:rsidP="00C05106">
      <w:pPr>
        <w:jc w:val="center"/>
        <w:rPr>
          <w:b/>
          <w:sz w:val="22"/>
          <w:szCs w:val="22"/>
        </w:rPr>
      </w:pPr>
    </w:p>
    <w:p w:rsidR="00C05106" w:rsidRDefault="00C05106" w:rsidP="00C05106">
      <w:pPr>
        <w:jc w:val="center"/>
        <w:rPr>
          <w:b/>
          <w:sz w:val="22"/>
          <w:szCs w:val="22"/>
        </w:rPr>
      </w:pPr>
      <w:r>
        <w:rPr>
          <w:b/>
          <w:sz w:val="22"/>
          <w:szCs w:val="22"/>
        </w:rPr>
        <w:t xml:space="preserve">(Please us the following scale: 1 = poor; 2 = fair; 3 = good; 4 = very good, 5 = excellent; </w:t>
      </w:r>
    </w:p>
    <w:p w:rsidR="00C05106" w:rsidRDefault="00C05106" w:rsidP="00C05106">
      <w:pPr>
        <w:jc w:val="center"/>
        <w:rPr>
          <w:b/>
          <w:sz w:val="22"/>
          <w:szCs w:val="22"/>
        </w:rPr>
      </w:pPr>
      <w:r>
        <w:rPr>
          <w:b/>
          <w:sz w:val="22"/>
          <w:szCs w:val="22"/>
        </w:rPr>
        <w:t>N.R. = no response)</w:t>
      </w:r>
    </w:p>
    <w:p w:rsidR="00C05106" w:rsidRDefault="00C05106" w:rsidP="00C05106">
      <w:pPr>
        <w:jc w:val="center"/>
        <w:rPr>
          <w:b/>
          <w:sz w:val="22"/>
          <w:szCs w:val="22"/>
        </w:rPr>
      </w:pPr>
    </w:p>
    <w:p w:rsidR="00C05106" w:rsidRDefault="00C05106" w:rsidP="00C05106">
      <w:pPr>
        <w:rPr>
          <w:b/>
          <w:sz w:val="22"/>
          <w:szCs w:val="22"/>
        </w:rPr>
      </w:pPr>
      <w:r>
        <w:rPr>
          <w:b/>
          <w:sz w:val="22"/>
          <w:szCs w:val="22"/>
        </w:rPr>
        <w:t>1.</w:t>
      </w:r>
      <w:r>
        <w:rPr>
          <w:b/>
          <w:sz w:val="22"/>
          <w:szCs w:val="22"/>
        </w:rPr>
        <w:tab/>
        <w:t xml:space="preserve"> POLICY AND ADMINISTRATION:</w:t>
      </w:r>
    </w:p>
    <w:p w:rsidR="00C05106" w:rsidRDefault="00C05106" w:rsidP="00C05106">
      <w:pPr>
        <w:rPr>
          <w:b/>
          <w:sz w:val="22"/>
          <w:szCs w:val="22"/>
        </w:rPr>
      </w:pPr>
    </w:p>
    <w:p w:rsidR="00C05106" w:rsidRPr="00180971" w:rsidRDefault="00C05106" w:rsidP="00C05106">
      <w:pPr>
        <w:numPr>
          <w:ilvl w:val="0"/>
          <w:numId w:val="23"/>
        </w:numPr>
        <w:rPr>
          <w:sz w:val="22"/>
          <w:szCs w:val="22"/>
        </w:rPr>
      </w:pPr>
      <w:r w:rsidRPr="00180971">
        <w:rPr>
          <w:sz w:val="22"/>
          <w:szCs w:val="22"/>
        </w:rPr>
        <w:t xml:space="preserve">Does the Executive Director have a good understanding of the differences between </w:t>
      </w:r>
      <w:r w:rsidRPr="00180971">
        <w:rPr>
          <w:sz w:val="22"/>
          <w:szCs w:val="22"/>
        </w:rPr>
        <w:tab/>
        <w:t xml:space="preserve"> </w:t>
      </w:r>
      <w:r w:rsidRPr="00180971">
        <w:rPr>
          <w:sz w:val="22"/>
          <w:szCs w:val="22"/>
        </w:rPr>
        <w:tab/>
        <w:t xml:space="preserve">      policy and administration?</w:t>
      </w:r>
    </w:p>
    <w:p w:rsidR="00C05106" w:rsidRPr="00180971" w:rsidRDefault="00C05106" w:rsidP="00C05106">
      <w:pPr>
        <w:ind w:left="720"/>
        <w:rPr>
          <w:sz w:val="22"/>
          <w:szCs w:val="22"/>
        </w:rPr>
      </w:pPr>
    </w:p>
    <w:p w:rsidR="00C05106" w:rsidRPr="00180971" w:rsidRDefault="00C05106" w:rsidP="00C05106">
      <w:pPr>
        <w:ind w:left="720"/>
        <w:rPr>
          <w:sz w:val="22"/>
          <w:szCs w:val="22"/>
        </w:rPr>
      </w:pPr>
      <w:r w:rsidRPr="00180971">
        <w:rPr>
          <w:sz w:val="22"/>
          <w:szCs w:val="22"/>
        </w:rPr>
        <w:tab/>
        <w:t>5</w:t>
      </w:r>
      <w:r w:rsidRPr="00180971">
        <w:rPr>
          <w:sz w:val="22"/>
          <w:szCs w:val="22"/>
        </w:rPr>
        <w:tab/>
      </w:r>
      <w:r w:rsidRPr="00180971">
        <w:rPr>
          <w:sz w:val="22"/>
          <w:szCs w:val="22"/>
        </w:rPr>
        <w:tab/>
        <w:t>4</w:t>
      </w:r>
      <w:r w:rsidRPr="00180971">
        <w:rPr>
          <w:sz w:val="22"/>
          <w:szCs w:val="22"/>
        </w:rPr>
        <w:tab/>
      </w:r>
      <w:r w:rsidRPr="00180971">
        <w:rPr>
          <w:sz w:val="22"/>
          <w:szCs w:val="22"/>
        </w:rPr>
        <w:tab/>
        <w:t>3</w:t>
      </w:r>
      <w:r w:rsidRPr="00180971">
        <w:rPr>
          <w:sz w:val="22"/>
          <w:szCs w:val="22"/>
        </w:rPr>
        <w:tab/>
      </w:r>
      <w:r w:rsidRPr="00180971">
        <w:rPr>
          <w:sz w:val="22"/>
          <w:szCs w:val="22"/>
        </w:rPr>
        <w:tab/>
        <w:t>2</w:t>
      </w:r>
      <w:r w:rsidRPr="00180971">
        <w:rPr>
          <w:sz w:val="22"/>
          <w:szCs w:val="22"/>
        </w:rPr>
        <w:tab/>
      </w:r>
      <w:r w:rsidRPr="00180971">
        <w:rPr>
          <w:sz w:val="22"/>
          <w:szCs w:val="22"/>
        </w:rPr>
        <w:tab/>
        <w:t>1</w:t>
      </w:r>
      <w:r w:rsidRPr="00180971">
        <w:rPr>
          <w:sz w:val="22"/>
          <w:szCs w:val="22"/>
        </w:rPr>
        <w:tab/>
      </w:r>
      <w:r w:rsidRPr="00180971">
        <w:rPr>
          <w:sz w:val="22"/>
          <w:szCs w:val="22"/>
        </w:rPr>
        <w:tab/>
        <w:t>N.R.</w:t>
      </w:r>
    </w:p>
    <w:p w:rsidR="00C05106" w:rsidRPr="00180971" w:rsidRDefault="00C05106" w:rsidP="00C05106">
      <w:pPr>
        <w:ind w:left="720"/>
        <w:rPr>
          <w:sz w:val="22"/>
          <w:szCs w:val="22"/>
        </w:rPr>
      </w:pPr>
    </w:p>
    <w:p w:rsidR="00C05106" w:rsidRPr="00180971" w:rsidRDefault="00C05106" w:rsidP="00C05106">
      <w:pPr>
        <w:numPr>
          <w:ilvl w:val="0"/>
          <w:numId w:val="23"/>
        </w:numPr>
        <w:rPr>
          <w:sz w:val="22"/>
          <w:szCs w:val="22"/>
        </w:rPr>
      </w:pPr>
      <w:r w:rsidRPr="00180971">
        <w:rPr>
          <w:sz w:val="22"/>
          <w:szCs w:val="22"/>
        </w:rPr>
        <w:t>Does the Executive Director have a full understanding of Caucus programs and policies?</w:t>
      </w:r>
    </w:p>
    <w:p w:rsidR="00C05106" w:rsidRPr="00180971" w:rsidRDefault="00C05106" w:rsidP="00C05106">
      <w:pPr>
        <w:ind w:left="720"/>
        <w:rPr>
          <w:sz w:val="22"/>
          <w:szCs w:val="22"/>
        </w:rPr>
      </w:pPr>
    </w:p>
    <w:p w:rsidR="00C05106" w:rsidRPr="00180971" w:rsidRDefault="00C05106" w:rsidP="00C05106">
      <w:pPr>
        <w:ind w:left="720"/>
        <w:rPr>
          <w:sz w:val="22"/>
          <w:szCs w:val="22"/>
        </w:rPr>
      </w:pPr>
      <w:r w:rsidRPr="00180971">
        <w:rPr>
          <w:sz w:val="22"/>
          <w:szCs w:val="22"/>
        </w:rPr>
        <w:tab/>
        <w:t>5</w:t>
      </w:r>
      <w:r w:rsidRPr="00180971">
        <w:rPr>
          <w:sz w:val="22"/>
          <w:szCs w:val="22"/>
        </w:rPr>
        <w:tab/>
      </w:r>
      <w:r w:rsidRPr="00180971">
        <w:rPr>
          <w:sz w:val="22"/>
          <w:szCs w:val="22"/>
        </w:rPr>
        <w:tab/>
        <w:t>4</w:t>
      </w:r>
      <w:r w:rsidRPr="00180971">
        <w:rPr>
          <w:sz w:val="22"/>
          <w:szCs w:val="22"/>
        </w:rPr>
        <w:tab/>
      </w:r>
      <w:r w:rsidRPr="00180971">
        <w:rPr>
          <w:sz w:val="22"/>
          <w:szCs w:val="22"/>
        </w:rPr>
        <w:tab/>
        <w:t>3</w:t>
      </w:r>
      <w:r w:rsidRPr="00180971">
        <w:rPr>
          <w:sz w:val="22"/>
          <w:szCs w:val="22"/>
        </w:rPr>
        <w:tab/>
      </w:r>
      <w:r w:rsidRPr="00180971">
        <w:rPr>
          <w:sz w:val="22"/>
          <w:szCs w:val="22"/>
        </w:rPr>
        <w:tab/>
        <w:t>2</w:t>
      </w:r>
      <w:r w:rsidRPr="00180971">
        <w:rPr>
          <w:sz w:val="22"/>
          <w:szCs w:val="22"/>
        </w:rPr>
        <w:tab/>
      </w:r>
      <w:r w:rsidRPr="00180971">
        <w:rPr>
          <w:sz w:val="22"/>
          <w:szCs w:val="22"/>
        </w:rPr>
        <w:tab/>
        <w:t>1</w:t>
      </w:r>
      <w:r w:rsidRPr="00180971">
        <w:rPr>
          <w:sz w:val="22"/>
          <w:szCs w:val="22"/>
        </w:rPr>
        <w:tab/>
      </w:r>
      <w:r w:rsidRPr="00180971">
        <w:rPr>
          <w:sz w:val="22"/>
          <w:szCs w:val="22"/>
        </w:rPr>
        <w:tab/>
        <w:t>N.R.</w:t>
      </w:r>
    </w:p>
    <w:p w:rsidR="00C05106" w:rsidRPr="00180971" w:rsidRDefault="00C05106" w:rsidP="00C05106">
      <w:pPr>
        <w:ind w:left="720"/>
        <w:rPr>
          <w:sz w:val="22"/>
          <w:szCs w:val="22"/>
        </w:rPr>
      </w:pPr>
    </w:p>
    <w:p w:rsidR="00C05106" w:rsidRPr="00180971" w:rsidRDefault="00C05106" w:rsidP="00C05106">
      <w:pPr>
        <w:numPr>
          <w:ilvl w:val="0"/>
          <w:numId w:val="23"/>
        </w:numPr>
        <w:rPr>
          <w:sz w:val="22"/>
          <w:szCs w:val="22"/>
        </w:rPr>
      </w:pPr>
      <w:r w:rsidRPr="00180971">
        <w:rPr>
          <w:sz w:val="22"/>
          <w:szCs w:val="22"/>
        </w:rPr>
        <w:t>Does he/she assist in policy decisions without forced perspective?</w:t>
      </w:r>
    </w:p>
    <w:p w:rsidR="00C05106" w:rsidRPr="00180971" w:rsidRDefault="00C05106" w:rsidP="00C05106">
      <w:pPr>
        <w:ind w:left="720"/>
        <w:rPr>
          <w:sz w:val="22"/>
          <w:szCs w:val="22"/>
        </w:rPr>
      </w:pPr>
    </w:p>
    <w:p w:rsidR="00C05106" w:rsidRPr="00180971" w:rsidRDefault="00C05106" w:rsidP="00C05106">
      <w:pPr>
        <w:ind w:left="720"/>
        <w:rPr>
          <w:sz w:val="22"/>
          <w:szCs w:val="22"/>
        </w:rPr>
      </w:pPr>
      <w:r w:rsidRPr="00180971">
        <w:rPr>
          <w:sz w:val="22"/>
          <w:szCs w:val="22"/>
        </w:rPr>
        <w:tab/>
        <w:t>5</w:t>
      </w:r>
      <w:r w:rsidRPr="00180971">
        <w:rPr>
          <w:sz w:val="22"/>
          <w:szCs w:val="22"/>
        </w:rPr>
        <w:tab/>
      </w:r>
      <w:r w:rsidRPr="00180971">
        <w:rPr>
          <w:sz w:val="22"/>
          <w:szCs w:val="22"/>
        </w:rPr>
        <w:tab/>
        <w:t>4</w:t>
      </w:r>
      <w:r w:rsidRPr="00180971">
        <w:rPr>
          <w:sz w:val="22"/>
          <w:szCs w:val="22"/>
        </w:rPr>
        <w:tab/>
      </w:r>
      <w:r w:rsidRPr="00180971">
        <w:rPr>
          <w:sz w:val="22"/>
          <w:szCs w:val="22"/>
        </w:rPr>
        <w:tab/>
        <w:t>3</w:t>
      </w:r>
      <w:r w:rsidRPr="00180971">
        <w:rPr>
          <w:sz w:val="22"/>
          <w:szCs w:val="22"/>
        </w:rPr>
        <w:tab/>
      </w:r>
      <w:r w:rsidRPr="00180971">
        <w:rPr>
          <w:sz w:val="22"/>
          <w:szCs w:val="22"/>
        </w:rPr>
        <w:tab/>
        <w:t>2</w:t>
      </w:r>
      <w:r w:rsidRPr="00180971">
        <w:rPr>
          <w:sz w:val="22"/>
          <w:szCs w:val="22"/>
        </w:rPr>
        <w:tab/>
      </w:r>
      <w:r w:rsidRPr="00180971">
        <w:rPr>
          <w:sz w:val="22"/>
          <w:szCs w:val="22"/>
        </w:rPr>
        <w:tab/>
        <w:t>1</w:t>
      </w:r>
      <w:r w:rsidRPr="00180971">
        <w:rPr>
          <w:sz w:val="22"/>
          <w:szCs w:val="22"/>
        </w:rPr>
        <w:tab/>
      </w:r>
      <w:r w:rsidRPr="00180971">
        <w:rPr>
          <w:sz w:val="22"/>
          <w:szCs w:val="22"/>
        </w:rPr>
        <w:tab/>
        <w:t>N.R.</w:t>
      </w:r>
    </w:p>
    <w:p w:rsidR="00C05106" w:rsidRPr="00180971" w:rsidRDefault="00C05106" w:rsidP="00C05106">
      <w:pPr>
        <w:ind w:left="720"/>
        <w:rPr>
          <w:sz w:val="22"/>
          <w:szCs w:val="22"/>
        </w:rPr>
      </w:pPr>
    </w:p>
    <w:p w:rsidR="00C05106" w:rsidRPr="00180971" w:rsidRDefault="00C05106" w:rsidP="00C05106">
      <w:pPr>
        <w:numPr>
          <w:ilvl w:val="0"/>
          <w:numId w:val="23"/>
        </w:numPr>
        <w:rPr>
          <w:sz w:val="22"/>
          <w:szCs w:val="22"/>
        </w:rPr>
      </w:pPr>
      <w:r w:rsidRPr="00180971">
        <w:rPr>
          <w:sz w:val="22"/>
          <w:szCs w:val="22"/>
        </w:rPr>
        <w:t>Does the Executive Director respond to suggestions to improve administration?</w:t>
      </w:r>
    </w:p>
    <w:p w:rsidR="00C05106" w:rsidRPr="00180971" w:rsidRDefault="00C05106" w:rsidP="00C05106">
      <w:pPr>
        <w:ind w:left="720"/>
        <w:rPr>
          <w:sz w:val="22"/>
          <w:szCs w:val="22"/>
        </w:rPr>
      </w:pPr>
    </w:p>
    <w:p w:rsidR="00C05106" w:rsidRPr="00180971" w:rsidRDefault="00C05106" w:rsidP="00C05106">
      <w:pPr>
        <w:ind w:left="720"/>
        <w:rPr>
          <w:sz w:val="22"/>
          <w:szCs w:val="22"/>
        </w:rPr>
      </w:pPr>
      <w:r w:rsidRPr="00180971">
        <w:rPr>
          <w:sz w:val="22"/>
          <w:szCs w:val="22"/>
        </w:rPr>
        <w:tab/>
        <w:t>5</w:t>
      </w:r>
      <w:r w:rsidRPr="00180971">
        <w:rPr>
          <w:sz w:val="22"/>
          <w:szCs w:val="22"/>
        </w:rPr>
        <w:tab/>
      </w:r>
      <w:r w:rsidRPr="00180971">
        <w:rPr>
          <w:sz w:val="22"/>
          <w:szCs w:val="22"/>
        </w:rPr>
        <w:tab/>
        <w:t>4</w:t>
      </w:r>
      <w:r w:rsidRPr="00180971">
        <w:rPr>
          <w:sz w:val="22"/>
          <w:szCs w:val="22"/>
        </w:rPr>
        <w:tab/>
      </w:r>
      <w:r w:rsidRPr="00180971">
        <w:rPr>
          <w:sz w:val="22"/>
          <w:szCs w:val="22"/>
        </w:rPr>
        <w:tab/>
        <w:t>3</w:t>
      </w:r>
      <w:r w:rsidRPr="00180971">
        <w:rPr>
          <w:sz w:val="22"/>
          <w:szCs w:val="22"/>
        </w:rPr>
        <w:tab/>
      </w:r>
      <w:r w:rsidRPr="00180971">
        <w:rPr>
          <w:sz w:val="22"/>
          <w:szCs w:val="22"/>
        </w:rPr>
        <w:tab/>
        <w:t>2</w:t>
      </w:r>
      <w:r w:rsidRPr="00180971">
        <w:rPr>
          <w:sz w:val="22"/>
          <w:szCs w:val="22"/>
        </w:rPr>
        <w:tab/>
      </w:r>
      <w:r w:rsidRPr="00180971">
        <w:rPr>
          <w:sz w:val="22"/>
          <w:szCs w:val="22"/>
        </w:rPr>
        <w:tab/>
        <w:t>1</w:t>
      </w:r>
      <w:r w:rsidRPr="00180971">
        <w:rPr>
          <w:sz w:val="22"/>
          <w:szCs w:val="22"/>
        </w:rPr>
        <w:tab/>
      </w:r>
      <w:r w:rsidRPr="00180971">
        <w:rPr>
          <w:sz w:val="22"/>
          <w:szCs w:val="22"/>
        </w:rPr>
        <w:tab/>
        <w:t>N.R.</w:t>
      </w:r>
    </w:p>
    <w:p w:rsidR="00C05106" w:rsidRPr="00180971" w:rsidRDefault="00C05106" w:rsidP="00C05106">
      <w:pPr>
        <w:ind w:left="720"/>
        <w:rPr>
          <w:sz w:val="22"/>
          <w:szCs w:val="22"/>
        </w:rPr>
      </w:pPr>
    </w:p>
    <w:p w:rsidR="00C05106" w:rsidRPr="00180971" w:rsidRDefault="00C05106" w:rsidP="00C05106">
      <w:pPr>
        <w:numPr>
          <w:ilvl w:val="0"/>
          <w:numId w:val="23"/>
        </w:numPr>
        <w:rPr>
          <w:sz w:val="22"/>
          <w:szCs w:val="22"/>
        </w:rPr>
      </w:pPr>
      <w:r w:rsidRPr="00180971">
        <w:rPr>
          <w:sz w:val="22"/>
          <w:szCs w:val="22"/>
        </w:rPr>
        <w:t>Does he/she offer sound advice on policy formation?</w:t>
      </w:r>
    </w:p>
    <w:p w:rsidR="00C05106" w:rsidRPr="00180971" w:rsidRDefault="00C05106" w:rsidP="00C05106">
      <w:pPr>
        <w:rPr>
          <w:sz w:val="22"/>
          <w:szCs w:val="22"/>
        </w:rPr>
      </w:pPr>
    </w:p>
    <w:p w:rsidR="00C05106" w:rsidRPr="00180971" w:rsidRDefault="00C05106" w:rsidP="00C05106">
      <w:pPr>
        <w:rPr>
          <w:sz w:val="22"/>
          <w:szCs w:val="22"/>
        </w:rPr>
      </w:pPr>
      <w:r w:rsidRPr="00180971">
        <w:rPr>
          <w:sz w:val="22"/>
          <w:szCs w:val="22"/>
        </w:rPr>
        <w:tab/>
      </w:r>
      <w:r w:rsidRPr="00180971">
        <w:rPr>
          <w:sz w:val="22"/>
          <w:szCs w:val="22"/>
        </w:rPr>
        <w:tab/>
        <w:t>5</w:t>
      </w:r>
      <w:r w:rsidRPr="00180971">
        <w:rPr>
          <w:sz w:val="22"/>
          <w:szCs w:val="22"/>
        </w:rPr>
        <w:tab/>
      </w:r>
      <w:r w:rsidRPr="00180971">
        <w:rPr>
          <w:sz w:val="22"/>
          <w:szCs w:val="22"/>
        </w:rPr>
        <w:tab/>
        <w:t>4</w:t>
      </w:r>
      <w:r w:rsidRPr="00180971">
        <w:rPr>
          <w:sz w:val="22"/>
          <w:szCs w:val="22"/>
        </w:rPr>
        <w:tab/>
      </w:r>
      <w:r w:rsidRPr="00180971">
        <w:rPr>
          <w:sz w:val="22"/>
          <w:szCs w:val="22"/>
        </w:rPr>
        <w:tab/>
        <w:t>3</w:t>
      </w:r>
      <w:r w:rsidRPr="00180971">
        <w:rPr>
          <w:sz w:val="22"/>
          <w:szCs w:val="22"/>
        </w:rPr>
        <w:tab/>
      </w:r>
      <w:r w:rsidRPr="00180971">
        <w:rPr>
          <w:sz w:val="22"/>
          <w:szCs w:val="22"/>
        </w:rPr>
        <w:tab/>
        <w:t>2</w:t>
      </w:r>
      <w:r w:rsidRPr="00180971">
        <w:rPr>
          <w:sz w:val="22"/>
          <w:szCs w:val="22"/>
        </w:rPr>
        <w:tab/>
      </w:r>
      <w:r w:rsidRPr="00180971">
        <w:rPr>
          <w:sz w:val="22"/>
          <w:szCs w:val="22"/>
        </w:rPr>
        <w:tab/>
        <w:t>1</w:t>
      </w:r>
      <w:r w:rsidRPr="00180971">
        <w:rPr>
          <w:sz w:val="22"/>
          <w:szCs w:val="22"/>
        </w:rPr>
        <w:tab/>
      </w:r>
      <w:r w:rsidRPr="00180971">
        <w:rPr>
          <w:sz w:val="22"/>
          <w:szCs w:val="22"/>
        </w:rPr>
        <w:tab/>
        <w:t>N.R.</w:t>
      </w:r>
    </w:p>
    <w:p w:rsidR="00C05106" w:rsidRPr="00180971" w:rsidRDefault="00C05106" w:rsidP="00C05106">
      <w:pPr>
        <w:rPr>
          <w:sz w:val="22"/>
          <w:szCs w:val="22"/>
        </w:rPr>
      </w:pPr>
    </w:p>
    <w:p w:rsidR="00C05106" w:rsidRPr="00180971" w:rsidRDefault="00C05106" w:rsidP="00C05106">
      <w:pPr>
        <w:numPr>
          <w:ilvl w:val="0"/>
          <w:numId w:val="23"/>
        </w:numPr>
        <w:rPr>
          <w:sz w:val="22"/>
          <w:szCs w:val="22"/>
        </w:rPr>
      </w:pPr>
      <w:r w:rsidRPr="00180971">
        <w:rPr>
          <w:sz w:val="22"/>
          <w:szCs w:val="22"/>
        </w:rPr>
        <w:t>Does he/she cause policy to be correctly executed?</w:t>
      </w:r>
    </w:p>
    <w:p w:rsidR="00C05106" w:rsidRPr="00180971" w:rsidRDefault="00C05106" w:rsidP="00C05106">
      <w:pPr>
        <w:ind w:left="720"/>
        <w:rPr>
          <w:sz w:val="22"/>
          <w:szCs w:val="22"/>
        </w:rPr>
      </w:pPr>
    </w:p>
    <w:p w:rsidR="00C05106" w:rsidRPr="00180971" w:rsidRDefault="00C05106" w:rsidP="00C05106">
      <w:pPr>
        <w:ind w:left="720"/>
        <w:rPr>
          <w:sz w:val="22"/>
          <w:szCs w:val="22"/>
        </w:rPr>
      </w:pPr>
      <w:r w:rsidRPr="00180971">
        <w:rPr>
          <w:sz w:val="22"/>
          <w:szCs w:val="22"/>
        </w:rPr>
        <w:tab/>
        <w:t>5</w:t>
      </w:r>
      <w:r w:rsidRPr="00180971">
        <w:rPr>
          <w:sz w:val="22"/>
          <w:szCs w:val="22"/>
        </w:rPr>
        <w:tab/>
      </w:r>
      <w:r w:rsidRPr="00180971">
        <w:rPr>
          <w:sz w:val="22"/>
          <w:szCs w:val="22"/>
        </w:rPr>
        <w:tab/>
        <w:t>4</w:t>
      </w:r>
      <w:r w:rsidRPr="00180971">
        <w:rPr>
          <w:sz w:val="22"/>
          <w:szCs w:val="22"/>
        </w:rPr>
        <w:tab/>
      </w:r>
      <w:r w:rsidRPr="00180971">
        <w:rPr>
          <w:sz w:val="22"/>
          <w:szCs w:val="22"/>
        </w:rPr>
        <w:tab/>
        <w:t>3</w:t>
      </w:r>
      <w:r w:rsidRPr="00180971">
        <w:rPr>
          <w:sz w:val="22"/>
          <w:szCs w:val="22"/>
        </w:rPr>
        <w:tab/>
      </w:r>
      <w:r w:rsidRPr="00180971">
        <w:rPr>
          <w:sz w:val="22"/>
          <w:szCs w:val="22"/>
        </w:rPr>
        <w:tab/>
        <w:t>2</w:t>
      </w:r>
      <w:r w:rsidRPr="00180971">
        <w:rPr>
          <w:sz w:val="22"/>
          <w:szCs w:val="22"/>
        </w:rPr>
        <w:tab/>
      </w:r>
      <w:r w:rsidRPr="00180971">
        <w:rPr>
          <w:sz w:val="22"/>
          <w:szCs w:val="22"/>
        </w:rPr>
        <w:tab/>
        <w:t>1</w:t>
      </w:r>
      <w:r w:rsidRPr="00180971">
        <w:rPr>
          <w:sz w:val="22"/>
          <w:szCs w:val="22"/>
        </w:rPr>
        <w:tab/>
      </w:r>
      <w:r w:rsidRPr="00180971">
        <w:rPr>
          <w:sz w:val="22"/>
          <w:szCs w:val="22"/>
        </w:rPr>
        <w:tab/>
        <w:t>N.R.</w:t>
      </w:r>
    </w:p>
    <w:p w:rsidR="00C05106" w:rsidRPr="00180971" w:rsidRDefault="00C05106" w:rsidP="00C05106">
      <w:pPr>
        <w:ind w:left="720"/>
        <w:rPr>
          <w:sz w:val="22"/>
          <w:szCs w:val="22"/>
        </w:rPr>
      </w:pPr>
    </w:p>
    <w:p w:rsidR="00C05106" w:rsidRPr="00180971" w:rsidRDefault="00C05106" w:rsidP="00C05106">
      <w:pPr>
        <w:numPr>
          <w:ilvl w:val="0"/>
          <w:numId w:val="23"/>
        </w:numPr>
        <w:rPr>
          <w:sz w:val="22"/>
          <w:szCs w:val="22"/>
        </w:rPr>
      </w:pPr>
      <w:r w:rsidRPr="00180971">
        <w:rPr>
          <w:sz w:val="22"/>
          <w:szCs w:val="22"/>
        </w:rPr>
        <w:t>Does the Executive Director’s attitude reflect a commitment to Caucus policies?</w:t>
      </w:r>
    </w:p>
    <w:p w:rsidR="00C05106" w:rsidRPr="00180971" w:rsidRDefault="00C05106" w:rsidP="00C05106">
      <w:pPr>
        <w:rPr>
          <w:sz w:val="22"/>
          <w:szCs w:val="22"/>
        </w:rPr>
      </w:pPr>
    </w:p>
    <w:p w:rsidR="00C05106" w:rsidRPr="00180971" w:rsidRDefault="00C05106" w:rsidP="00C05106">
      <w:pPr>
        <w:rPr>
          <w:sz w:val="22"/>
          <w:szCs w:val="22"/>
        </w:rPr>
      </w:pPr>
      <w:r w:rsidRPr="00180971">
        <w:rPr>
          <w:sz w:val="22"/>
          <w:szCs w:val="22"/>
        </w:rPr>
        <w:tab/>
      </w:r>
      <w:r w:rsidRPr="00180971">
        <w:rPr>
          <w:sz w:val="22"/>
          <w:szCs w:val="22"/>
        </w:rPr>
        <w:tab/>
        <w:t>5</w:t>
      </w:r>
      <w:r w:rsidRPr="00180971">
        <w:rPr>
          <w:sz w:val="22"/>
          <w:szCs w:val="22"/>
        </w:rPr>
        <w:tab/>
      </w:r>
      <w:r w:rsidRPr="00180971">
        <w:rPr>
          <w:sz w:val="22"/>
          <w:szCs w:val="22"/>
        </w:rPr>
        <w:tab/>
        <w:t>4</w:t>
      </w:r>
      <w:r w:rsidRPr="00180971">
        <w:rPr>
          <w:sz w:val="22"/>
          <w:szCs w:val="22"/>
        </w:rPr>
        <w:tab/>
      </w:r>
      <w:r w:rsidRPr="00180971">
        <w:rPr>
          <w:sz w:val="22"/>
          <w:szCs w:val="22"/>
        </w:rPr>
        <w:tab/>
        <w:t>3</w:t>
      </w:r>
      <w:r w:rsidRPr="00180971">
        <w:rPr>
          <w:sz w:val="22"/>
          <w:szCs w:val="22"/>
        </w:rPr>
        <w:tab/>
      </w:r>
      <w:r w:rsidRPr="00180971">
        <w:rPr>
          <w:sz w:val="22"/>
          <w:szCs w:val="22"/>
        </w:rPr>
        <w:tab/>
        <w:t>2</w:t>
      </w:r>
      <w:r w:rsidRPr="00180971">
        <w:rPr>
          <w:sz w:val="22"/>
          <w:szCs w:val="22"/>
        </w:rPr>
        <w:tab/>
      </w:r>
      <w:r w:rsidRPr="00180971">
        <w:rPr>
          <w:sz w:val="22"/>
          <w:szCs w:val="22"/>
        </w:rPr>
        <w:tab/>
        <w:t>1</w:t>
      </w:r>
      <w:r w:rsidRPr="00180971">
        <w:rPr>
          <w:sz w:val="22"/>
          <w:szCs w:val="22"/>
        </w:rPr>
        <w:tab/>
      </w:r>
      <w:r w:rsidRPr="00180971">
        <w:rPr>
          <w:sz w:val="22"/>
          <w:szCs w:val="22"/>
        </w:rPr>
        <w:tab/>
        <w:t>N.R.</w:t>
      </w:r>
    </w:p>
    <w:p w:rsidR="00C05106" w:rsidRPr="00180971" w:rsidRDefault="00C05106" w:rsidP="00C05106">
      <w:pPr>
        <w:rPr>
          <w:sz w:val="22"/>
          <w:szCs w:val="22"/>
        </w:rPr>
      </w:pPr>
    </w:p>
    <w:p w:rsidR="00C05106" w:rsidRPr="00180971" w:rsidRDefault="00C05106" w:rsidP="00C05106">
      <w:pPr>
        <w:rPr>
          <w:sz w:val="22"/>
          <w:szCs w:val="22"/>
        </w:rPr>
      </w:pPr>
      <w:r w:rsidRPr="00180971">
        <w:rPr>
          <w:sz w:val="22"/>
          <w:szCs w:val="22"/>
        </w:rPr>
        <w:t>Comments: __________________________________________________________________________</w:t>
      </w:r>
    </w:p>
    <w:p w:rsidR="00C05106" w:rsidRDefault="00C05106" w:rsidP="00C05106">
      <w:pPr>
        <w:rPr>
          <w:b/>
          <w:sz w:val="22"/>
          <w:szCs w:val="22"/>
        </w:rPr>
      </w:pPr>
      <w:r w:rsidRPr="00180971">
        <w:rPr>
          <w:sz w:val="22"/>
          <w:szCs w:val="22"/>
        </w:rPr>
        <w:t>_____________________________________________________________________________________</w:t>
      </w:r>
      <w:r w:rsidRPr="00180971">
        <w:rPr>
          <w:sz w:val="22"/>
          <w:szCs w:val="22"/>
        </w:rPr>
        <w:br/>
        <w:t>_____________________________________________________________________________________</w:t>
      </w:r>
    </w:p>
    <w:p w:rsidR="00C05106" w:rsidRDefault="00C05106" w:rsidP="00C05106">
      <w:pPr>
        <w:rPr>
          <w:b/>
          <w:sz w:val="22"/>
          <w:szCs w:val="22"/>
        </w:rPr>
      </w:pPr>
    </w:p>
    <w:p w:rsidR="00C05106" w:rsidRDefault="00C05106" w:rsidP="00C05106">
      <w:pPr>
        <w:rPr>
          <w:b/>
          <w:sz w:val="22"/>
          <w:szCs w:val="22"/>
        </w:rPr>
      </w:pPr>
      <w:r>
        <w:rPr>
          <w:b/>
          <w:sz w:val="22"/>
          <w:szCs w:val="22"/>
        </w:rPr>
        <w:t>2.</w:t>
      </w:r>
      <w:r>
        <w:rPr>
          <w:b/>
          <w:sz w:val="22"/>
          <w:szCs w:val="22"/>
        </w:rPr>
        <w:tab/>
        <w:t>MEMBER/BOARD RELATIONS:</w:t>
      </w:r>
    </w:p>
    <w:p w:rsidR="00C05106" w:rsidRDefault="00C05106" w:rsidP="00C05106">
      <w:pPr>
        <w:rPr>
          <w:b/>
          <w:sz w:val="22"/>
          <w:szCs w:val="22"/>
        </w:rPr>
      </w:pPr>
    </w:p>
    <w:p w:rsidR="00C05106" w:rsidRPr="00180971" w:rsidRDefault="00C05106" w:rsidP="00C05106">
      <w:pPr>
        <w:numPr>
          <w:ilvl w:val="0"/>
          <w:numId w:val="24"/>
        </w:numPr>
        <w:rPr>
          <w:sz w:val="22"/>
          <w:szCs w:val="22"/>
        </w:rPr>
      </w:pPr>
      <w:r w:rsidRPr="00180971">
        <w:rPr>
          <w:sz w:val="22"/>
          <w:szCs w:val="22"/>
        </w:rPr>
        <w:t xml:space="preserve">Is the Executive Director helpful to members and Board members in dealing with their </w:t>
      </w:r>
    </w:p>
    <w:p w:rsidR="00C05106" w:rsidRPr="00180971" w:rsidRDefault="00C05106" w:rsidP="00C05106">
      <w:pPr>
        <w:ind w:left="720"/>
        <w:rPr>
          <w:sz w:val="22"/>
          <w:szCs w:val="22"/>
        </w:rPr>
      </w:pPr>
      <w:r w:rsidRPr="00180971">
        <w:rPr>
          <w:sz w:val="22"/>
          <w:szCs w:val="22"/>
        </w:rPr>
        <w:t xml:space="preserve">      issues/concerns?</w:t>
      </w:r>
    </w:p>
    <w:p w:rsidR="00C05106" w:rsidRPr="00180971" w:rsidRDefault="00C05106" w:rsidP="00C05106">
      <w:pPr>
        <w:ind w:left="720"/>
        <w:rPr>
          <w:sz w:val="22"/>
          <w:szCs w:val="22"/>
        </w:rPr>
      </w:pPr>
    </w:p>
    <w:p w:rsidR="00C05106" w:rsidRPr="00180971" w:rsidRDefault="00C05106" w:rsidP="00C05106">
      <w:pPr>
        <w:ind w:left="720"/>
        <w:rPr>
          <w:sz w:val="22"/>
          <w:szCs w:val="22"/>
        </w:rPr>
      </w:pPr>
      <w:r w:rsidRPr="00180971">
        <w:rPr>
          <w:sz w:val="22"/>
          <w:szCs w:val="22"/>
        </w:rPr>
        <w:tab/>
        <w:t>5</w:t>
      </w:r>
      <w:r w:rsidRPr="00180971">
        <w:rPr>
          <w:sz w:val="22"/>
          <w:szCs w:val="22"/>
        </w:rPr>
        <w:tab/>
      </w:r>
      <w:r w:rsidRPr="00180971">
        <w:rPr>
          <w:sz w:val="22"/>
          <w:szCs w:val="22"/>
        </w:rPr>
        <w:tab/>
        <w:t>4</w:t>
      </w:r>
      <w:r w:rsidRPr="00180971">
        <w:rPr>
          <w:sz w:val="22"/>
          <w:szCs w:val="22"/>
        </w:rPr>
        <w:tab/>
      </w:r>
      <w:r w:rsidRPr="00180971">
        <w:rPr>
          <w:sz w:val="22"/>
          <w:szCs w:val="22"/>
        </w:rPr>
        <w:tab/>
        <w:t>3</w:t>
      </w:r>
      <w:r w:rsidRPr="00180971">
        <w:rPr>
          <w:sz w:val="22"/>
          <w:szCs w:val="22"/>
        </w:rPr>
        <w:tab/>
      </w:r>
      <w:r w:rsidRPr="00180971">
        <w:rPr>
          <w:sz w:val="22"/>
          <w:szCs w:val="22"/>
        </w:rPr>
        <w:tab/>
        <w:t>2</w:t>
      </w:r>
      <w:r w:rsidRPr="00180971">
        <w:rPr>
          <w:sz w:val="22"/>
          <w:szCs w:val="22"/>
        </w:rPr>
        <w:tab/>
      </w:r>
      <w:r w:rsidRPr="00180971">
        <w:rPr>
          <w:sz w:val="22"/>
          <w:szCs w:val="22"/>
        </w:rPr>
        <w:tab/>
        <w:t>1</w:t>
      </w:r>
      <w:r w:rsidRPr="00180971">
        <w:rPr>
          <w:sz w:val="22"/>
          <w:szCs w:val="22"/>
        </w:rPr>
        <w:tab/>
      </w:r>
      <w:r w:rsidRPr="00180971">
        <w:rPr>
          <w:sz w:val="22"/>
          <w:szCs w:val="22"/>
        </w:rPr>
        <w:tab/>
        <w:t>N.R.</w:t>
      </w:r>
    </w:p>
    <w:p w:rsidR="00C05106" w:rsidRPr="00180971" w:rsidRDefault="00C05106" w:rsidP="00C05106">
      <w:pPr>
        <w:ind w:left="720"/>
        <w:rPr>
          <w:sz w:val="22"/>
          <w:szCs w:val="22"/>
        </w:rPr>
      </w:pPr>
    </w:p>
    <w:p w:rsidR="00C05106" w:rsidRPr="00180971" w:rsidRDefault="00C05106" w:rsidP="00C05106">
      <w:pPr>
        <w:numPr>
          <w:ilvl w:val="0"/>
          <w:numId w:val="24"/>
        </w:numPr>
        <w:rPr>
          <w:sz w:val="22"/>
          <w:szCs w:val="22"/>
        </w:rPr>
      </w:pPr>
      <w:r w:rsidRPr="00180971">
        <w:rPr>
          <w:sz w:val="22"/>
          <w:szCs w:val="22"/>
        </w:rPr>
        <w:t>Is the Executive Director receptive to constructive criticism and advice?</w:t>
      </w:r>
    </w:p>
    <w:p w:rsidR="00C05106" w:rsidRPr="00180971" w:rsidRDefault="00C05106" w:rsidP="00C05106">
      <w:pPr>
        <w:ind w:left="720"/>
        <w:rPr>
          <w:sz w:val="22"/>
          <w:szCs w:val="22"/>
        </w:rPr>
      </w:pPr>
    </w:p>
    <w:p w:rsidR="00C05106" w:rsidRDefault="00C05106" w:rsidP="00C05106">
      <w:pPr>
        <w:ind w:left="720"/>
        <w:rPr>
          <w:sz w:val="22"/>
          <w:szCs w:val="22"/>
        </w:rPr>
      </w:pPr>
      <w:r w:rsidRPr="00180971">
        <w:rPr>
          <w:sz w:val="22"/>
          <w:szCs w:val="22"/>
        </w:rPr>
        <w:tab/>
        <w:t>5</w:t>
      </w:r>
      <w:r w:rsidRPr="00180971">
        <w:rPr>
          <w:sz w:val="22"/>
          <w:szCs w:val="22"/>
        </w:rPr>
        <w:tab/>
      </w:r>
      <w:r w:rsidRPr="00180971">
        <w:rPr>
          <w:sz w:val="22"/>
          <w:szCs w:val="22"/>
        </w:rPr>
        <w:tab/>
        <w:t>4</w:t>
      </w:r>
      <w:r w:rsidRPr="00180971">
        <w:rPr>
          <w:sz w:val="22"/>
          <w:szCs w:val="22"/>
        </w:rPr>
        <w:tab/>
      </w:r>
      <w:r w:rsidRPr="00180971">
        <w:rPr>
          <w:sz w:val="22"/>
          <w:szCs w:val="22"/>
        </w:rPr>
        <w:tab/>
        <w:t>3</w:t>
      </w:r>
      <w:r w:rsidRPr="00180971">
        <w:rPr>
          <w:sz w:val="22"/>
          <w:szCs w:val="22"/>
        </w:rPr>
        <w:tab/>
      </w:r>
      <w:r w:rsidRPr="00180971">
        <w:rPr>
          <w:sz w:val="22"/>
          <w:szCs w:val="22"/>
        </w:rPr>
        <w:tab/>
        <w:t>2</w:t>
      </w:r>
      <w:r w:rsidRPr="00180971">
        <w:rPr>
          <w:sz w:val="22"/>
          <w:szCs w:val="22"/>
        </w:rPr>
        <w:tab/>
      </w:r>
      <w:r w:rsidRPr="00180971">
        <w:rPr>
          <w:sz w:val="22"/>
          <w:szCs w:val="22"/>
        </w:rPr>
        <w:tab/>
        <w:t>1</w:t>
      </w:r>
      <w:r w:rsidRPr="00180971">
        <w:rPr>
          <w:sz w:val="22"/>
          <w:szCs w:val="22"/>
        </w:rPr>
        <w:tab/>
      </w:r>
      <w:r w:rsidRPr="00180971">
        <w:rPr>
          <w:sz w:val="22"/>
          <w:szCs w:val="22"/>
        </w:rPr>
        <w:tab/>
        <w:t>N.R.</w:t>
      </w:r>
    </w:p>
    <w:p w:rsidR="00C05106" w:rsidRDefault="00C05106" w:rsidP="00C05106">
      <w:pPr>
        <w:rPr>
          <w:b/>
          <w:sz w:val="22"/>
          <w:szCs w:val="22"/>
        </w:rPr>
      </w:pPr>
      <w:r w:rsidRPr="00180971">
        <w:rPr>
          <w:b/>
          <w:sz w:val="22"/>
          <w:szCs w:val="22"/>
        </w:rPr>
        <w:t>Executive Director</w:t>
      </w:r>
      <w:r>
        <w:rPr>
          <w:b/>
          <w:sz w:val="22"/>
          <w:szCs w:val="22"/>
        </w:rPr>
        <w:t xml:space="preserve"> Evaluation Form</w:t>
      </w:r>
    </w:p>
    <w:p w:rsidR="00C05106" w:rsidRDefault="00C05106" w:rsidP="00C05106">
      <w:pPr>
        <w:rPr>
          <w:b/>
          <w:sz w:val="22"/>
          <w:szCs w:val="22"/>
        </w:rPr>
      </w:pPr>
      <w:r>
        <w:rPr>
          <w:b/>
          <w:sz w:val="22"/>
          <w:szCs w:val="22"/>
        </w:rPr>
        <w:t>Page 2</w:t>
      </w:r>
    </w:p>
    <w:p w:rsidR="00C05106" w:rsidRDefault="00C05106" w:rsidP="00C05106">
      <w:pPr>
        <w:rPr>
          <w:b/>
          <w:sz w:val="22"/>
          <w:szCs w:val="22"/>
        </w:rPr>
      </w:pPr>
    </w:p>
    <w:p w:rsidR="00C05106" w:rsidRPr="00180971" w:rsidRDefault="00C05106" w:rsidP="00C05106">
      <w:pPr>
        <w:numPr>
          <w:ilvl w:val="0"/>
          <w:numId w:val="24"/>
        </w:numPr>
        <w:rPr>
          <w:sz w:val="22"/>
          <w:szCs w:val="22"/>
        </w:rPr>
      </w:pPr>
      <w:r w:rsidRPr="00180971">
        <w:rPr>
          <w:sz w:val="22"/>
          <w:szCs w:val="22"/>
        </w:rPr>
        <w:t>Do members receive prompt response?</w:t>
      </w:r>
    </w:p>
    <w:p w:rsidR="00C05106" w:rsidRPr="00180971" w:rsidRDefault="00C05106" w:rsidP="00C05106">
      <w:pPr>
        <w:rPr>
          <w:sz w:val="22"/>
          <w:szCs w:val="22"/>
        </w:rPr>
      </w:pPr>
    </w:p>
    <w:p w:rsidR="00C05106" w:rsidRPr="00180971" w:rsidRDefault="00C05106" w:rsidP="00C05106">
      <w:pPr>
        <w:rPr>
          <w:sz w:val="22"/>
          <w:szCs w:val="22"/>
        </w:rPr>
      </w:pPr>
      <w:r w:rsidRPr="00180971">
        <w:rPr>
          <w:sz w:val="22"/>
          <w:szCs w:val="22"/>
        </w:rPr>
        <w:tab/>
      </w:r>
      <w:r w:rsidRPr="00180971">
        <w:rPr>
          <w:sz w:val="22"/>
          <w:szCs w:val="22"/>
        </w:rPr>
        <w:tab/>
        <w:t>5</w:t>
      </w:r>
      <w:r w:rsidRPr="00180971">
        <w:rPr>
          <w:sz w:val="22"/>
          <w:szCs w:val="22"/>
        </w:rPr>
        <w:tab/>
      </w:r>
      <w:r w:rsidRPr="00180971">
        <w:rPr>
          <w:sz w:val="22"/>
          <w:szCs w:val="22"/>
        </w:rPr>
        <w:tab/>
        <w:t>4</w:t>
      </w:r>
      <w:r w:rsidRPr="00180971">
        <w:rPr>
          <w:sz w:val="22"/>
          <w:szCs w:val="22"/>
        </w:rPr>
        <w:tab/>
      </w:r>
      <w:r w:rsidRPr="00180971">
        <w:rPr>
          <w:sz w:val="22"/>
          <w:szCs w:val="22"/>
        </w:rPr>
        <w:tab/>
        <w:t>3</w:t>
      </w:r>
      <w:r w:rsidRPr="00180971">
        <w:rPr>
          <w:sz w:val="22"/>
          <w:szCs w:val="22"/>
        </w:rPr>
        <w:tab/>
      </w:r>
      <w:r w:rsidRPr="00180971">
        <w:rPr>
          <w:sz w:val="22"/>
          <w:szCs w:val="22"/>
        </w:rPr>
        <w:tab/>
        <w:t>2</w:t>
      </w:r>
      <w:r w:rsidRPr="00180971">
        <w:rPr>
          <w:sz w:val="22"/>
          <w:szCs w:val="22"/>
        </w:rPr>
        <w:tab/>
      </w:r>
      <w:r w:rsidRPr="00180971">
        <w:rPr>
          <w:sz w:val="22"/>
          <w:szCs w:val="22"/>
        </w:rPr>
        <w:tab/>
        <w:t>1</w:t>
      </w:r>
      <w:r w:rsidRPr="00180971">
        <w:rPr>
          <w:sz w:val="22"/>
          <w:szCs w:val="22"/>
        </w:rPr>
        <w:tab/>
      </w:r>
      <w:r w:rsidRPr="00180971">
        <w:rPr>
          <w:sz w:val="22"/>
          <w:szCs w:val="22"/>
        </w:rPr>
        <w:tab/>
        <w:t>N.R.</w:t>
      </w:r>
    </w:p>
    <w:p w:rsidR="00C05106" w:rsidRPr="00180971" w:rsidRDefault="00C05106" w:rsidP="00C05106">
      <w:pPr>
        <w:rPr>
          <w:sz w:val="22"/>
          <w:szCs w:val="22"/>
        </w:rPr>
      </w:pPr>
    </w:p>
    <w:p w:rsidR="00C05106" w:rsidRPr="00180971" w:rsidRDefault="00C05106" w:rsidP="00C05106">
      <w:pPr>
        <w:numPr>
          <w:ilvl w:val="0"/>
          <w:numId w:val="24"/>
        </w:numPr>
        <w:rPr>
          <w:sz w:val="22"/>
          <w:szCs w:val="22"/>
        </w:rPr>
      </w:pPr>
      <w:r w:rsidRPr="00180971">
        <w:rPr>
          <w:sz w:val="22"/>
          <w:szCs w:val="22"/>
        </w:rPr>
        <w:t>Is the Director candid and forthright and exhibit behavior appropriate to a situation?</w:t>
      </w:r>
    </w:p>
    <w:p w:rsidR="00C05106" w:rsidRPr="00180971" w:rsidRDefault="00C05106" w:rsidP="00C05106">
      <w:pPr>
        <w:rPr>
          <w:sz w:val="22"/>
          <w:szCs w:val="22"/>
        </w:rPr>
      </w:pPr>
    </w:p>
    <w:p w:rsidR="00C05106" w:rsidRPr="00180971" w:rsidRDefault="00C05106" w:rsidP="00C05106">
      <w:pPr>
        <w:rPr>
          <w:sz w:val="22"/>
          <w:szCs w:val="22"/>
        </w:rPr>
      </w:pPr>
      <w:r w:rsidRPr="00180971">
        <w:rPr>
          <w:sz w:val="22"/>
          <w:szCs w:val="22"/>
        </w:rPr>
        <w:tab/>
      </w:r>
      <w:r w:rsidRPr="00180971">
        <w:rPr>
          <w:sz w:val="22"/>
          <w:szCs w:val="22"/>
        </w:rPr>
        <w:tab/>
        <w:t>5</w:t>
      </w:r>
      <w:r w:rsidRPr="00180971">
        <w:rPr>
          <w:sz w:val="22"/>
          <w:szCs w:val="22"/>
        </w:rPr>
        <w:tab/>
      </w:r>
      <w:r w:rsidRPr="00180971">
        <w:rPr>
          <w:sz w:val="22"/>
          <w:szCs w:val="22"/>
        </w:rPr>
        <w:tab/>
        <w:t>4</w:t>
      </w:r>
      <w:r w:rsidRPr="00180971">
        <w:rPr>
          <w:sz w:val="22"/>
          <w:szCs w:val="22"/>
        </w:rPr>
        <w:tab/>
      </w:r>
      <w:r w:rsidRPr="00180971">
        <w:rPr>
          <w:sz w:val="22"/>
          <w:szCs w:val="22"/>
        </w:rPr>
        <w:tab/>
        <w:t>3</w:t>
      </w:r>
      <w:r w:rsidRPr="00180971">
        <w:rPr>
          <w:sz w:val="22"/>
          <w:szCs w:val="22"/>
        </w:rPr>
        <w:tab/>
      </w:r>
      <w:r w:rsidRPr="00180971">
        <w:rPr>
          <w:sz w:val="22"/>
          <w:szCs w:val="22"/>
        </w:rPr>
        <w:tab/>
        <w:t>2</w:t>
      </w:r>
      <w:r w:rsidRPr="00180971">
        <w:rPr>
          <w:sz w:val="22"/>
          <w:szCs w:val="22"/>
        </w:rPr>
        <w:tab/>
      </w:r>
      <w:r w:rsidRPr="00180971">
        <w:rPr>
          <w:sz w:val="22"/>
          <w:szCs w:val="22"/>
        </w:rPr>
        <w:tab/>
        <w:t>1</w:t>
      </w:r>
      <w:r w:rsidRPr="00180971">
        <w:rPr>
          <w:sz w:val="22"/>
          <w:szCs w:val="22"/>
        </w:rPr>
        <w:tab/>
      </w:r>
      <w:r w:rsidRPr="00180971">
        <w:rPr>
          <w:sz w:val="22"/>
          <w:szCs w:val="22"/>
        </w:rPr>
        <w:tab/>
        <w:t>N.R.</w:t>
      </w:r>
    </w:p>
    <w:p w:rsidR="00C05106" w:rsidRPr="00180971" w:rsidRDefault="00C05106" w:rsidP="00C05106">
      <w:pPr>
        <w:rPr>
          <w:sz w:val="22"/>
          <w:szCs w:val="22"/>
        </w:rPr>
      </w:pPr>
    </w:p>
    <w:p w:rsidR="00C05106" w:rsidRPr="00180971" w:rsidRDefault="00C05106" w:rsidP="00C05106">
      <w:pPr>
        <w:rPr>
          <w:sz w:val="22"/>
          <w:szCs w:val="22"/>
        </w:rPr>
      </w:pPr>
      <w:r w:rsidRPr="00180971">
        <w:rPr>
          <w:sz w:val="22"/>
          <w:szCs w:val="22"/>
        </w:rPr>
        <w:t>Comments: __________________________________________________________________________</w:t>
      </w:r>
    </w:p>
    <w:p w:rsidR="00C05106" w:rsidRPr="00180971" w:rsidRDefault="00C05106" w:rsidP="00C05106">
      <w:pPr>
        <w:rPr>
          <w:sz w:val="22"/>
          <w:szCs w:val="22"/>
        </w:rPr>
      </w:pPr>
      <w:r w:rsidRPr="00180971">
        <w:rPr>
          <w:sz w:val="22"/>
          <w:szCs w:val="22"/>
        </w:rPr>
        <w:t>_____________________________________________________________________________________</w:t>
      </w:r>
      <w:r w:rsidRPr="00180971">
        <w:rPr>
          <w:sz w:val="22"/>
          <w:szCs w:val="22"/>
        </w:rPr>
        <w:br/>
        <w:t>_____________________________________________________________________________________</w:t>
      </w:r>
    </w:p>
    <w:p w:rsidR="00C05106" w:rsidRDefault="00C05106" w:rsidP="00C05106">
      <w:pPr>
        <w:rPr>
          <w:sz w:val="22"/>
          <w:szCs w:val="22"/>
        </w:rPr>
      </w:pPr>
    </w:p>
    <w:p w:rsidR="00C05106" w:rsidRDefault="00C05106" w:rsidP="00C05106">
      <w:pPr>
        <w:rPr>
          <w:b/>
          <w:sz w:val="22"/>
          <w:szCs w:val="22"/>
        </w:rPr>
      </w:pPr>
      <w:r>
        <w:rPr>
          <w:b/>
          <w:sz w:val="22"/>
          <w:szCs w:val="22"/>
        </w:rPr>
        <w:t>3.</w:t>
      </w:r>
      <w:r>
        <w:rPr>
          <w:b/>
          <w:sz w:val="22"/>
          <w:szCs w:val="22"/>
        </w:rPr>
        <w:tab/>
        <w:t>AGENDA:</w:t>
      </w:r>
    </w:p>
    <w:p w:rsidR="00C05106" w:rsidRDefault="00C05106" w:rsidP="00C05106">
      <w:pPr>
        <w:rPr>
          <w:b/>
          <w:sz w:val="22"/>
          <w:szCs w:val="22"/>
        </w:rPr>
      </w:pPr>
    </w:p>
    <w:p w:rsidR="00C05106" w:rsidRDefault="00C05106" w:rsidP="00C05106">
      <w:pPr>
        <w:rPr>
          <w:sz w:val="22"/>
          <w:szCs w:val="22"/>
        </w:rPr>
      </w:pPr>
      <w:r>
        <w:rPr>
          <w:b/>
          <w:sz w:val="22"/>
          <w:szCs w:val="22"/>
        </w:rPr>
        <w:tab/>
      </w:r>
      <w:r>
        <w:rPr>
          <w:sz w:val="22"/>
          <w:szCs w:val="22"/>
        </w:rPr>
        <w:t>A.  Does the Executive Director prepare a sound agenda?</w:t>
      </w:r>
    </w:p>
    <w:p w:rsidR="00C05106" w:rsidRDefault="00C05106" w:rsidP="00C05106">
      <w:pPr>
        <w:rPr>
          <w:sz w:val="22"/>
          <w:szCs w:val="22"/>
        </w:rPr>
      </w:pPr>
      <w:r>
        <w:rPr>
          <w:sz w:val="22"/>
          <w:szCs w:val="22"/>
        </w:rPr>
        <w:tab/>
      </w:r>
    </w:p>
    <w:p w:rsidR="00C05106" w:rsidRDefault="00C05106" w:rsidP="00C05106">
      <w:pPr>
        <w:rPr>
          <w:sz w:val="22"/>
          <w:szCs w:val="22"/>
        </w:rPr>
      </w:pPr>
      <w:r>
        <w:rPr>
          <w:sz w:val="22"/>
          <w:szCs w:val="22"/>
        </w:rPr>
        <w:tab/>
      </w:r>
      <w:r>
        <w:rPr>
          <w:sz w:val="22"/>
          <w:szCs w:val="22"/>
        </w:rPr>
        <w:tab/>
        <w:t>5</w:t>
      </w:r>
      <w:r>
        <w:rPr>
          <w:sz w:val="22"/>
          <w:szCs w:val="22"/>
        </w:rPr>
        <w:tab/>
      </w:r>
      <w:r>
        <w:rPr>
          <w:sz w:val="22"/>
          <w:szCs w:val="22"/>
        </w:rPr>
        <w:tab/>
        <w:t>4</w:t>
      </w:r>
      <w:r>
        <w:rPr>
          <w:sz w:val="22"/>
          <w:szCs w:val="22"/>
        </w:rPr>
        <w:tab/>
      </w:r>
      <w:r>
        <w:rPr>
          <w:sz w:val="22"/>
          <w:szCs w:val="22"/>
        </w:rPr>
        <w:tab/>
        <w:t>3</w:t>
      </w:r>
      <w:r>
        <w:rPr>
          <w:sz w:val="22"/>
          <w:szCs w:val="22"/>
        </w:rPr>
        <w:tab/>
      </w:r>
      <w:r>
        <w:rPr>
          <w:sz w:val="22"/>
          <w:szCs w:val="22"/>
        </w:rPr>
        <w:tab/>
        <w:t>2</w:t>
      </w:r>
      <w:r>
        <w:rPr>
          <w:sz w:val="22"/>
          <w:szCs w:val="22"/>
        </w:rPr>
        <w:tab/>
      </w:r>
      <w:r>
        <w:rPr>
          <w:sz w:val="22"/>
          <w:szCs w:val="22"/>
        </w:rPr>
        <w:tab/>
        <w:t>1</w:t>
      </w:r>
      <w:r>
        <w:rPr>
          <w:sz w:val="22"/>
          <w:szCs w:val="22"/>
        </w:rPr>
        <w:tab/>
      </w:r>
      <w:r>
        <w:rPr>
          <w:sz w:val="22"/>
          <w:szCs w:val="22"/>
        </w:rPr>
        <w:tab/>
        <w:t>N.R.</w:t>
      </w:r>
    </w:p>
    <w:p w:rsidR="00C05106" w:rsidRDefault="00C05106" w:rsidP="00C05106">
      <w:pPr>
        <w:rPr>
          <w:sz w:val="22"/>
          <w:szCs w:val="22"/>
        </w:rPr>
      </w:pPr>
    </w:p>
    <w:p w:rsidR="00C05106" w:rsidRDefault="00C05106" w:rsidP="00C05106">
      <w:pPr>
        <w:rPr>
          <w:sz w:val="22"/>
          <w:szCs w:val="22"/>
        </w:rPr>
      </w:pPr>
      <w:r>
        <w:rPr>
          <w:sz w:val="22"/>
          <w:szCs w:val="22"/>
        </w:rPr>
        <w:tab/>
        <w:t>B.   Is the agenda orderly?</w:t>
      </w:r>
    </w:p>
    <w:p w:rsidR="00C05106" w:rsidRDefault="00C05106" w:rsidP="00C05106">
      <w:pPr>
        <w:rPr>
          <w:sz w:val="22"/>
          <w:szCs w:val="22"/>
        </w:rPr>
      </w:pPr>
      <w:r>
        <w:rPr>
          <w:sz w:val="22"/>
          <w:szCs w:val="22"/>
        </w:rPr>
        <w:tab/>
      </w:r>
    </w:p>
    <w:p w:rsidR="00C05106" w:rsidRDefault="00C05106" w:rsidP="00C05106">
      <w:pPr>
        <w:rPr>
          <w:sz w:val="22"/>
          <w:szCs w:val="22"/>
        </w:rPr>
      </w:pPr>
      <w:r>
        <w:rPr>
          <w:sz w:val="22"/>
          <w:szCs w:val="22"/>
        </w:rPr>
        <w:tab/>
      </w:r>
      <w:r>
        <w:rPr>
          <w:sz w:val="22"/>
          <w:szCs w:val="22"/>
        </w:rPr>
        <w:tab/>
        <w:t>5</w:t>
      </w:r>
      <w:r>
        <w:rPr>
          <w:sz w:val="22"/>
          <w:szCs w:val="22"/>
        </w:rPr>
        <w:tab/>
      </w:r>
      <w:r>
        <w:rPr>
          <w:sz w:val="22"/>
          <w:szCs w:val="22"/>
        </w:rPr>
        <w:tab/>
        <w:t>4</w:t>
      </w:r>
      <w:r>
        <w:rPr>
          <w:sz w:val="22"/>
          <w:szCs w:val="22"/>
        </w:rPr>
        <w:tab/>
      </w:r>
      <w:r>
        <w:rPr>
          <w:sz w:val="22"/>
          <w:szCs w:val="22"/>
        </w:rPr>
        <w:tab/>
        <w:t>3</w:t>
      </w:r>
      <w:r>
        <w:rPr>
          <w:sz w:val="22"/>
          <w:szCs w:val="22"/>
        </w:rPr>
        <w:tab/>
      </w:r>
      <w:r>
        <w:rPr>
          <w:sz w:val="22"/>
          <w:szCs w:val="22"/>
        </w:rPr>
        <w:tab/>
        <w:t>2</w:t>
      </w:r>
      <w:r>
        <w:rPr>
          <w:sz w:val="22"/>
          <w:szCs w:val="22"/>
        </w:rPr>
        <w:tab/>
      </w:r>
      <w:r>
        <w:rPr>
          <w:sz w:val="22"/>
          <w:szCs w:val="22"/>
        </w:rPr>
        <w:tab/>
        <w:t>1</w:t>
      </w:r>
      <w:r>
        <w:rPr>
          <w:sz w:val="22"/>
          <w:szCs w:val="22"/>
        </w:rPr>
        <w:tab/>
      </w:r>
      <w:r>
        <w:rPr>
          <w:sz w:val="22"/>
          <w:szCs w:val="22"/>
        </w:rPr>
        <w:tab/>
        <w:t>N.R.</w:t>
      </w:r>
    </w:p>
    <w:p w:rsidR="00C05106" w:rsidRDefault="00C05106" w:rsidP="00C05106">
      <w:pPr>
        <w:rPr>
          <w:sz w:val="22"/>
          <w:szCs w:val="22"/>
        </w:rPr>
      </w:pPr>
    </w:p>
    <w:p w:rsidR="00C05106" w:rsidRDefault="00C05106" w:rsidP="00C05106">
      <w:pPr>
        <w:numPr>
          <w:ilvl w:val="0"/>
          <w:numId w:val="25"/>
        </w:numPr>
        <w:rPr>
          <w:sz w:val="22"/>
          <w:szCs w:val="22"/>
        </w:rPr>
      </w:pPr>
      <w:r>
        <w:rPr>
          <w:sz w:val="22"/>
          <w:szCs w:val="22"/>
        </w:rPr>
        <w:t>Does the agenda focus on important policy issues?</w:t>
      </w:r>
    </w:p>
    <w:p w:rsidR="00C05106" w:rsidRDefault="00C05106" w:rsidP="00C05106">
      <w:pPr>
        <w:ind w:left="720"/>
        <w:rPr>
          <w:sz w:val="22"/>
          <w:szCs w:val="22"/>
        </w:rPr>
      </w:pPr>
    </w:p>
    <w:p w:rsidR="00C05106" w:rsidRDefault="00C05106" w:rsidP="00C05106">
      <w:pPr>
        <w:ind w:left="720"/>
        <w:rPr>
          <w:sz w:val="22"/>
          <w:szCs w:val="22"/>
        </w:rPr>
      </w:pPr>
      <w:r>
        <w:rPr>
          <w:sz w:val="22"/>
          <w:szCs w:val="22"/>
        </w:rPr>
        <w:tab/>
        <w:t>5</w:t>
      </w:r>
      <w:r>
        <w:rPr>
          <w:sz w:val="22"/>
          <w:szCs w:val="22"/>
        </w:rPr>
        <w:tab/>
      </w:r>
      <w:r>
        <w:rPr>
          <w:sz w:val="22"/>
          <w:szCs w:val="22"/>
        </w:rPr>
        <w:tab/>
        <w:t>4</w:t>
      </w:r>
      <w:r>
        <w:rPr>
          <w:sz w:val="22"/>
          <w:szCs w:val="22"/>
        </w:rPr>
        <w:tab/>
      </w:r>
      <w:r>
        <w:rPr>
          <w:sz w:val="22"/>
          <w:szCs w:val="22"/>
        </w:rPr>
        <w:tab/>
        <w:t>3</w:t>
      </w:r>
      <w:r>
        <w:rPr>
          <w:sz w:val="22"/>
          <w:szCs w:val="22"/>
        </w:rPr>
        <w:tab/>
      </w:r>
      <w:r>
        <w:rPr>
          <w:sz w:val="22"/>
          <w:szCs w:val="22"/>
        </w:rPr>
        <w:tab/>
        <w:t>2</w:t>
      </w:r>
      <w:r>
        <w:rPr>
          <w:sz w:val="22"/>
          <w:szCs w:val="22"/>
        </w:rPr>
        <w:tab/>
      </w:r>
      <w:r>
        <w:rPr>
          <w:sz w:val="22"/>
          <w:szCs w:val="22"/>
        </w:rPr>
        <w:tab/>
        <w:t>1</w:t>
      </w:r>
      <w:r>
        <w:rPr>
          <w:sz w:val="22"/>
          <w:szCs w:val="22"/>
        </w:rPr>
        <w:tab/>
      </w:r>
      <w:r>
        <w:rPr>
          <w:sz w:val="22"/>
          <w:szCs w:val="22"/>
        </w:rPr>
        <w:tab/>
        <w:t>N.R.</w:t>
      </w:r>
    </w:p>
    <w:p w:rsidR="00C05106" w:rsidRDefault="00C05106" w:rsidP="00C05106">
      <w:pPr>
        <w:ind w:left="720"/>
        <w:rPr>
          <w:sz w:val="22"/>
          <w:szCs w:val="22"/>
        </w:rPr>
      </w:pPr>
    </w:p>
    <w:p w:rsidR="00C05106" w:rsidRDefault="00C05106" w:rsidP="00C05106">
      <w:pPr>
        <w:numPr>
          <w:ilvl w:val="0"/>
          <w:numId w:val="25"/>
        </w:numPr>
        <w:rPr>
          <w:sz w:val="22"/>
          <w:szCs w:val="22"/>
        </w:rPr>
      </w:pPr>
      <w:r>
        <w:rPr>
          <w:sz w:val="22"/>
          <w:szCs w:val="22"/>
        </w:rPr>
        <w:t>Are supporting materials properly prepared to facilitate effective decision making?</w:t>
      </w:r>
    </w:p>
    <w:p w:rsidR="00C05106" w:rsidRDefault="00C05106" w:rsidP="00C05106">
      <w:pPr>
        <w:ind w:left="720"/>
        <w:rPr>
          <w:sz w:val="22"/>
          <w:szCs w:val="22"/>
        </w:rPr>
      </w:pPr>
    </w:p>
    <w:p w:rsidR="00C05106" w:rsidRPr="00180971" w:rsidRDefault="00C05106" w:rsidP="00C05106">
      <w:pPr>
        <w:ind w:left="720"/>
        <w:rPr>
          <w:sz w:val="22"/>
          <w:szCs w:val="22"/>
        </w:rPr>
      </w:pPr>
      <w:r>
        <w:rPr>
          <w:sz w:val="22"/>
          <w:szCs w:val="22"/>
        </w:rPr>
        <w:tab/>
        <w:t>5</w:t>
      </w:r>
      <w:r>
        <w:rPr>
          <w:sz w:val="22"/>
          <w:szCs w:val="22"/>
        </w:rPr>
        <w:tab/>
      </w:r>
      <w:r>
        <w:rPr>
          <w:sz w:val="22"/>
          <w:szCs w:val="22"/>
        </w:rPr>
        <w:tab/>
        <w:t>4</w:t>
      </w:r>
      <w:r>
        <w:rPr>
          <w:sz w:val="22"/>
          <w:szCs w:val="22"/>
        </w:rPr>
        <w:tab/>
      </w:r>
      <w:r>
        <w:rPr>
          <w:sz w:val="22"/>
          <w:szCs w:val="22"/>
        </w:rPr>
        <w:tab/>
        <w:t>3</w:t>
      </w:r>
      <w:r>
        <w:rPr>
          <w:sz w:val="22"/>
          <w:szCs w:val="22"/>
        </w:rPr>
        <w:tab/>
      </w:r>
      <w:r>
        <w:rPr>
          <w:sz w:val="22"/>
          <w:szCs w:val="22"/>
        </w:rPr>
        <w:tab/>
        <w:t>2</w:t>
      </w:r>
      <w:r>
        <w:rPr>
          <w:sz w:val="22"/>
          <w:szCs w:val="22"/>
        </w:rPr>
        <w:tab/>
      </w:r>
      <w:r>
        <w:rPr>
          <w:sz w:val="22"/>
          <w:szCs w:val="22"/>
        </w:rPr>
        <w:tab/>
        <w:t>1</w:t>
      </w:r>
      <w:r>
        <w:rPr>
          <w:sz w:val="22"/>
          <w:szCs w:val="22"/>
        </w:rPr>
        <w:tab/>
      </w:r>
      <w:r>
        <w:rPr>
          <w:sz w:val="22"/>
          <w:szCs w:val="22"/>
        </w:rPr>
        <w:tab/>
        <w:t>N.R.</w:t>
      </w:r>
    </w:p>
    <w:p w:rsidR="00C05106" w:rsidRDefault="00C05106" w:rsidP="00C05106">
      <w:pPr>
        <w:rPr>
          <w:b/>
          <w:sz w:val="22"/>
          <w:szCs w:val="22"/>
        </w:rPr>
      </w:pPr>
    </w:p>
    <w:p w:rsidR="00C05106" w:rsidRDefault="00C05106" w:rsidP="00C05106">
      <w:pPr>
        <w:rPr>
          <w:sz w:val="22"/>
          <w:szCs w:val="22"/>
        </w:rPr>
      </w:pPr>
      <w:r>
        <w:rPr>
          <w:sz w:val="22"/>
          <w:szCs w:val="22"/>
        </w:rPr>
        <w:t>Comments: ___________________________________________________________________________</w:t>
      </w:r>
    </w:p>
    <w:p w:rsidR="00C05106" w:rsidRDefault="00C05106" w:rsidP="00C05106">
      <w:pPr>
        <w:rPr>
          <w:sz w:val="22"/>
          <w:szCs w:val="22"/>
        </w:rPr>
      </w:pPr>
      <w:r>
        <w:rPr>
          <w:sz w:val="22"/>
          <w:szCs w:val="22"/>
        </w:rPr>
        <w:t>_____________________________________________________________________________________</w:t>
      </w:r>
      <w:r>
        <w:rPr>
          <w:sz w:val="22"/>
          <w:szCs w:val="22"/>
        </w:rPr>
        <w:br/>
        <w:t>_____________________________________________________________________________________</w:t>
      </w:r>
    </w:p>
    <w:p w:rsidR="00C05106" w:rsidRDefault="00C05106" w:rsidP="00C05106">
      <w:pPr>
        <w:rPr>
          <w:sz w:val="22"/>
          <w:szCs w:val="22"/>
        </w:rPr>
      </w:pPr>
    </w:p>
    <w:p w:rsidR="00C05106" w:rsidRDefault="00C05106" w:rsidP="00C05106">
      <w:pPr>
        <w:rPr>
          <w:b/>
          <w:sz w:val="22"/>
          <w:szCs w:val="22"/>
        </w:rPr>
      </w:pPr>
      <w:r>
        <w:rPr>
          <w:b/>
          <w:sz w:val="22"/>
          <w:szCs w:val="22"/>
        </w:rPr>
        <w:t>4.</w:t>
      </w:r>
      <w:r>
        <w:rPr>
          <w:b/>
          <w:sz w:val="22"/>
          <w:szCs w:val="22"/>
        </w:rPr>
        <w:tab/>
        <w:t>REPORTING:</w:t>
      </w:r>
    </w:p>
    <w:p w:rsidR="00C05106" w:rsidRDefault="00C05106" w:rsidP="00C05106">
      <w:pPr>
        <w:rPr>
          <w:b/>
          <w:sz w:val="22"/>
          <w:szCs w:val="22"/>
        </w:rPr>
      </w:pPr>
    </w:p>
    <w:p w:rsidR="00C05106" w:rsidRDefault="00C05106" w:rsidP="00C05106">
      <w:pPr>
        <w:numPr>
          <w:ilvl w:val="0"/>
          <w:numId w:val="26"/>
        </w:numPr>
        <w:rPr>
          <w:sz w:val="22"/>
          <w:szCs w:val="22"/>
        </w:rPr>
      </w:pPr>
      <w:r>
        <w:rPr>
          <w:sz w:val="22"/>
          <w:szCs w:val="22"/>
        </w:rPr>
        <w:t>Are the Executive Directors written and oral reports comprehensive and understandable?</w:t>
      </w:r>
    </w:p>
    <w:p w:rsidR="00C05106" w:rsidRDefault="00C05106" w:rsidP="00C05106">
      <w:pPr>
        <w:ind w:left="720"/>
        <w:rPr>
          <w:sz w:val="22"/>
          <w:szCs w:val="22"/>
        </w:rPr>
      </w:pPr>
    </w:p>
    <w:p w:rsidR="00C05106" w:rsidRDefault="00C05106" w:rsidP="00C05106">
      <w:pPr>
        <w:ind w:left="720"/>
        <w:rPr>
          <w:sz w:val="22"/>
          <w:szCs w:val="22"/>
        </w:rPr>
      </w:pPr>
      <w:r>
        <w:rPr>
          <w:sz w:val="22"/>
          <w:szCs w:val="22"/>
        </w:rPr>
        <w:tab/>
        <w:t>5</w:t>
      </w:r>
      <w:r>
        <w:rPr>
          <w:sz w:val="22"/>
          <w:szCs w:val="22"/>
        </w:rPr>
        <w:tab/>
      </w:r>
      <w:r>
        <w:rPr>
          <w:sz w:val="22"/>
          <w:szCs w:val="22"/>
        </w:rPr>
        <w:tab/>
        <w:t>4</w:t>
      </w:r>
      <w:r>
        <w:rPr>
          <w:sz w:val="22"/>
          <w:szCs w:val="22"/>
        </w:rPr>
        <w:tab/>
      </w:r>
      <w:r>
        <w:rPr>
          <w:sz w:val="22"/>
          <w:szCs w:val="22"/>
        </w:rPr>
        <w:tab/>
        <w:t>3</w:t>
      </w:r>
      <w:r>
        <w:rPr>
          <w:sz w:val="22"/>
          <w:szCs w:val="22"/>
        </w:rPr>
        <w:tab/>
      </w:r>
      <w:r>
        <w:rPr>
          <w:sz w:val="22"/>
          <w:szCs w:val="22"/>
        </w:rPr>
        <w:tab/>
        <w:t>2</w:t>
      </w:r>
      <w:r>
        <w:rPr>
          <w:sz w:val="22"/>
          <w:szCs w:val="22"/>
        </w:rPr>
        <w:tab/>
      </w:r>
      <w:r>
        <w:rPr>
          <w:sz w:val="22"/>
          <w:szCs w:val="22"/>
        </w:rPr>
        <w:tab/>
        <w:t>1</w:t>
      </w:r>
      <w:r>
        <w:rPr>
          <w:sz w:val="22"/>
          <w:szCs w:val="22"/>
        </w:rPr>
        <w:tab/>
      </w:r>
      <w:r>
        <w:rPr>
          <w:sz w:val="22"/>
          <w:szCs w:val="22"/>
        </w:rPr>
        <w:tab/>
        <w:t>N.R.</w:t>
      </w:r>
    </w:p>
    <w:p w:rsidR="00C05106" w:rsidRDefault="00C05106" w:rsidP="00C05106">
      <w:pPr>
        <w:ind w:left="720"/>
        <w:rPr>
          <w:sz w:val="22"/>
          <w:szCs w:val="22"/>
        </w:rPr>
      </w:pPr>
    </w:p>
    <w:p w:rsidR="00C05106" w:rsidRDefault="00C05106" w:rsidP="00C05106">
      <w:pPr>
        <w:numPr>
          <w:ilvl w:val="0"/>
          <w:numId w:val="26"/>
        </w:numPr>
        <w:rPr>
          <w:sz w:val="22"/>
          <w:szCs w:val="22"/>
        </w:rPr>
      </w:pPr>
      <w:r>
        <w:rPr>
          <w:sz w:val="22"/>
          <w:szCs w:val="22"/>
        </w:rPr>
        <w:t>Does the Executive Director provide all information needed to make sound policy decisions?</w:t>
      </w:r>
    </w:p>
    <w:p w:rsidR="00C05106" w:rsidRDefault="00C05106" w:rsidP="00C05106">
      <w:pPr>
        <w:ind w:left="720"/>
        <w:rPr>
          <w:sz w:val="22"/>
          <w:szCs w:val="22"/>
        </w:rPr>
      </w:pPr>
    </w:p>
    <w:p w:rsidR="00C05106" w:rsidRDefault="00C05106" w:rsidP="00C05106">
      <w:pPr>
        <w:ind w:left="720"/>
        <w:rPr>
          <w:sz w:val="22"/>
          <w:szCs w:val="22"/>
        </w:rPr>
      </w:pPr>
      <w:r>
        <w:rPr>
          <w:sz w:val="22"/>
          <w:szCs w:val="22"/>
        </w:rPr>
        <w:tab/>
        <w:t>5</w:t>
      </w:r>
      <w:r>
        <w:rPr>
          <w:sz w:val="22"/>
          <w:szCs w:val="22"/>
        </w:rPr>
        <w:tab/>
      </w:r>
      <w:r>
        <w:rPr>
          <w:sz w:val="22"/>
          <w:szCs w:val="22"/>
        </w:rPr>
        <w:tab/>
        <w:t>4</w:t>
      </w:r>
      <w:r>
        <w:rPr>
          <w:sz w:val="22"/>
          <w:szCs w:val="22"/>
        </w:rPr>
        <w:tab/>
      </w:r>
      <w:r>
        <w:rPr>
          <w:sz w:val="22"/>
          <w:szCs w:val="22"/>
        </w:rPr>
        <w:tab/>
        <w:t>3</w:t>
      </w:r>
      <w:r>
        <w:rPr>
          <w:sz w:val="22"/>
          <w:szCs w:val="22"/>
        </w:rPr>
        <w:tab/>
      </w:r>
      <w:r>
        <w:rPr>
          <w:sz w:val="22"/>
          <w:szCs w:val="22"/>
        </w:rPr>
        <w:tab/>
        <w:t>2</w:t>
      </w:r>
      <w:r>
        <w:rPr>
          <w:sz w:val="22"/>
          <w:szCs w:val="22"/>
        </w:rPr>
        <w:tab/>
      </w:r>
      <w:r>
        <w:rPr>
          <w:sz w:val="22"/>
          <w:szCs w:val="22"/>
        </w:rPr>
        <w:tab/>
        <w:t>1</w:t>
      </w:r>
      <w:r>
        <w:rPr>
          <w:sz w:val="22"/>
          <w:szCs w:val="22"/>
        </w:rPr>
        <w:tab/>
      </w:r>
      <w:r>
        <w:rPr>
          <w:sz w:val="22"/>
          <w:szCs w:val="22"/>
        </w:rPr>
        <w:tab/>
        <w:t>N.R.</w:t>
      </w:r>
    </w:p>
    <w:p w:rsidR="00C05106" w:rsidRDefault="00C05106" w:rsidP="00C05106">
      <w:pPr>
        <w:ind w:left="720"/>
        <w:rPr>
          <w:sz w:val="22"/>
          <w:szCs w:val="22"/>
        </w:rPr>
      </w:pPr>
    </w:p>
    <w:p w:rsidR="00C05106" w:rsidRDefault="00C05106" w:rsidP="00C05106">
      <w:pPr>
        <w:numPr>
          <w:ilvl w:val="0"/>
          <w:numId w:val="26"/>
        </w:numPr>
        <w:rPr>
          <w:sz w:val="22"/>
          <w:szCs w:val="22"/>
        </w:rPr>
      </w:pPr>
      <w:r>
        <w:rPr>
          <w:sz w:val="22"/>
          <w:szCs w:val="22"/>
        </w:rPr>
        <w:t>Does he/she keep the Caucus well-informed?</w:t>
      </w:r>
    </w:p>
    <w:p w:rsidR="00C05106" w:rsidRDefault="00C05106" w:rsidP="00C05106">
      <w:pPr>
        <w:ind w:left="720"/>
        <w:rPr>
          <w:sz w:val="22"/>
          <w:szCs w:val="22"/>
        </w:rPr>
      </w:pPr>
      <w:r>
        <w:rPr>
          <w:sz w:val="22"/>
          <w:szCs w:val="22"/>
        </w:rPr>
        <w:tab/>
      </w:r>
    </w:p>
    <w:p w:rsidR="00C05106" w:rsidRDefault="00C05106" w:rsidP="00C05106">
      <w:pPr>
        <w:ind w:left="720"/>
        <w:rPr>
          <w:sz w:val="22"/>
          <w:szCs w:val="22"/>
        </w:rPr>
      </w:pPr>
      <w:r>
        <w:rPr>
          <w:sz w:val="22"/>
          <w:szCs w:val="22"/>
        </w:rPr>
        <w:tab/>
        <w:t>5</w:t>
      </w:r>
      <w:r>
        <w:rPr>
          <w:sz w:val="22"/>
          <w:szCs w:val="22"/>
        </w:rPr>
        <w:tab/>
      </w:r>
      <w:r>
        <w:rPr>
          <w:sz w:val="22"/>
          <w:szCs w:val="22"/>
        </w:rPr>
        <w:tab/>
        <w:t>4</w:t>
      </w:r>
      <w:r>
        <w:rPr>
          <w:sz w:val="22"/>
          <w:szCs w:val="22"/>
        </w:rPr>
        <w:tab/>
      </w:r>
      <w:r>
        <w:rPr>
          <w:sz w:val="22"/>
          <w:szCs w:val="22"/>
        </w:rPr>
        <w:tab/>
        <w:t>3</w:t>
      </w:r>
      <w:r>
        <w:rPr>
          <w:sz w:val="22"/>
          <w:szCs w:val="22"/>
        </w:rPr>
        <w:tab/>
      </w:r>
      <w:r>
        <w:rPr>
          <w:sz w:val="22"/>
          <w:szCs w:val="22"/>
        </w:rPr>
        <w:tab/>
        <w:t>2</w:t>
      </w:r>
      <w:r>
        <w:rPr>
          <w:sz w:val="22"/>
          <w:szCs w:val="22"/>
        </w:rPr>
        <w:tab/>
      </w:r>
      <w:r>
        <w:rPr>
          <w:sz w:val="22"/>
          <w:szCs w:val="22"/>
        </w:rPr>
        <w:tab/>
        <w:t>1</w:t>
      </w:r>
      <w:r>
        <w:rPr>
          <w:sz w:val="22"/>
          <w:szCs w:val="22"/>
        </w:rPr>
        <w:tab/>
      </w:r>
      <w:r>
        <w:rPr>
          <w:sz w:val="22"/>
          <w:szCs w:val="22"/>
        </w:rPr>
        <w:tab/>
        <w:t>N.R.</w:t>
      </w:r>
    </w:p>
    <w:p w:rsidR="00C05106" w:rsidRDefault="00C05106" w:rsidP="00C05106">
      <w:pPr>
        <w:ind w:left="720"/>
        <w:rPr>
          <w:sz w:val="22"/>
          <w:szCs w:val="22"/>
        </w:rPr>
      </w:pPr>
    </w:p>
    <w:p w:rsidR="00C05106" w:rsidRDefault="00C05106" w:rsidP="00C05106">
      <w:pPr>
        <w:ind w:left="720"/>
        <w:rPr>
          <w:sz w:val="22"/>
          <w:szCs w:val="22"/>
        </w:rPr>
      </w:pPr>
      <w:r>
        <w:rPr>
          <w:sz w:val="22"/>
          <w:szCs w:val="22"/>
        </w:rPr>
        <w:t>Comments: ____________________________________________________________________</w:t>
      </w:r>
    </w:p>
    <w:p w:rsidR="00C05106" w:rsidRDefault="00C05106" w:rsidP="00C05106">
      <w:pPr>
        <w:ind w:left="720"/>
        <w:rPr>
          <w:sz w:val="22"/>
          <w:szCs w:val="22"/>
        </w:rPr>
      </w:pPr>
      <w:r>
        <w:rPr>
          <w:sz w:val="22"/>
          <w:szCs w:val="22"/>
        </w:rPr>
        <w:t>______________________________________________________________________________</w:t>
      </w:r>
    </w:p>
    <w:p w:rsidR="00C05106" w:rsidRDefault="00C05106" w:rsidP="00C05106">
      <w:pPr>
        <w:rPr>
          <w:b/>
          <w:sz w:val="22"/>
          <w:szCs w:val="22"/>
        </w:rPr>
      </w:pPr>
      <w:r>
        <w:rPr>
          <w:b/>
          <w:sz w:val="22"/>
          <w:szCs w:val="22"/>
        </w:rPr>
        <w:tab/>
        <w:t>______________________________________________________________________________</w:t>
      </w:r>
    </w:p>
    <w:p w:rsidR="00C05106" w:rsidRDefault="00C05106" w:rsidP="00C05106">
      <w:pPr>
        <w:rPr>
          <w:b/>
          <w:sz w:val="22"/>
          <w:szCs w:val="22"/>
        </w:rPr>
      </w:pPr>
      <w:r>
        <w:rPr>
          <w:b/>
          <w:sz w:val="22"/>
          <w:szCs w:val="22"/>
        </w:rPr>
        <w:t>Executive Director Evaluation Form</w:t>
      </w:r>
    </w:p>
    <w:p w:rsidR="00C05106" w:rsidRDefault="00C05106" w:rsidP="00C05106">
      <w:pPr>
        <w:rPr>
          <w:b/>
          <w:sz w:val="22"/>
          <w:szCs w:val="22"/>
        </w:rPr>
      </w:pPr>
      <w:r>
        <w:rPr>
          <w:b/>
          <w:sz w:val="22"/>
          <w:szCs w:val="22"/>
        </w:rPr>
        <w:t>Page 3</w:t>
      </w:r>
    </w:p>
    <w:p w:rsidR="00C05106" w:rsidRDefault="00C05106" w:rsidP="00C05106">
      <w:pPr>
        <w:rPr>
          <w:b/>
          <w:sz w:val="22"/>
          <w:szCs w:val="22"/>
        </w:rPr>
      </w:pPr>
    </w:p>
    <w:p w:rsidR="00C05106" w:rsidRDefault="00C05106" w:rsidP="00C05106">
      <w:pPr>
        <w:rPr>
          <w:b/>
          <w:sz w:val="22"/>
          <w:szCs w:val="22"/>
        </w:rPr>
      </w:pPr>
    </w:p>
    <w:p w:rsidR="00C05106" w:rsidRDefault="00C05106" w:rsidP="00C05106">
      <w:pPr>
        <w:rPr>
          <w:b/>
          <w:sz w:val="22"/>
          <w:szCs w:val="22"/>
        </w:rPr>
      </w:pPr>
      <w:r>
        <w:rPr>
          <w:b/>
          <w:sz w:val="22"/>
          <w:szCs w:val="22"/>
        </w:rPr>
        <w:t>5.</w:t>
      </w:r>
      <w:r>
        <w:rPr>
          <w:b/>
          <w:sz w:val="22"/>
          <w:szCs w:val="22"/>
        </w:rPr>
        <w:tab/>
        <w:t>CAUCUS MEDIATION:</w:t>
      </w:r>
    </w:p>
    <w:p w:rsidR="00C05106" w:rsidRDefault="00C05106" w:rsidP="00C05106">
      <w:pPr>
        <w:rPr>
          <w:b/>
          <w:sz w:val="22"/>
          <w:szCs w:val="22"/>
        </w:rPr>
      </w:pPr>
    </w:p>
    <w:p w:rsidR="00C05106" w:rsidRDefault="00C05106" w:rsidP="00C05106">
      <w:pPr>
        <w:numPr>
          <w:ilvl w:val="0"/>
          <w:numId w:val="27"/>
        </w:numPr>
        <w:rPr>
          <w:sz w:val="22"/>
          <w:szCs w:val="22"/>
        </w:rPr>
      </w:pPr>
      <w:r>
        <w:rPr>
          <w:sz w:val="22"/>
          <w:szCs w:val="22"/>
        </w:rPr>
        <w:t xml:space="preserve">Do Caucus members and those associated with it regard the Executive Director as a person of </w:t>
      </w:r>
    </w:p>
    <w:p w:rsidR="00C05106" w:rsidRDefault="00C05106" w:rsidP="00C05106">
      <w:pPr>
        <w:ind w:left="720"/>
        <w:rPr>
          <w:sz w:val="22"/>
          <w:szCs w:val="22"/>
        </w:rPr>
      </w:pPr>
      <w:r>
        <w:rPr>
          <w:sz w:val="22"/>
          <w:szCs w:val="22"/>
        </w:rPr>
        <w:t xml:space="preserve">       high integrity, ability and commitment to the Caucus?</w:t>
      </w:r>
    </w:p>
    <w:p w:rsidR="00C05106" w:rsidRDefault="00C05106" w:rsidP="00C05106">
      <w:pPr>
        <w:ind w:left="720"/>
        <w:rPr>
          <w:sz w:val="22"/>
          <w:szCs w:val="22"/>
        </w:rPr>
      </w:pPr>
    </w:p>
    <w:p w:rsidR="00C05106" w:rsidRDefault="00C05106" w:rsidP="00C05106">
      <w:pPr>
        <w:ind w:left="720"/>
        <w:rPr>
          <w:sz w:val="22"/>
          <w:szCs w:val="22"/>
        </w:rPr>
      </w:pPr>
      <w:r>
        <w:rPr>
          <w:sz w:val="22"/>
          <w:szCs w:val="22"/>
        </w:rPr>
        <w:tab/>
        <w:t>5</w:t>
      </w:r>
      <w:r>
        <w:rPr>
          <w:sz w:val="22"/>
          <w:szCs w:val="22"/>
        </w:rPr>
        <w:tab/>
      </w:r>
      <w:r>
        <w:rPr>
          <w:sz w:val="22"/>
          <w:szCs w:val="22"/>
        </w:rPr>
        <w:tab/>
        <w:t>4</w:t>
      </w:r>
      <w:r>
        <w:rPr>
          <w:sz w:val="22"/>
          <w:szCs w:val="22"/>
        </w:rPr>
        <w:tab/>
      </w:r>
      <w:r>
        <w:rPr>
          <w:sz w:val="22"/>
          <w:szCs w:val="22"/>
        </w:rPr>
        <w:tab/>
        <w:t>3</w:t>
      </w:r>
      <w:r>
        <w:rPr>
          <w:sz w:val="22"/>
          <w:szCs w:val="22"/>
        </w:rPr>
        <w:tab/>
      </w:r>
      <w:r>
        <w:rPr>
          <w:sz w:val="22"/>
          <w:szCs w:val="22"/>
        </w:rPr>
        <w:tab/>
        <w:t>2</w:t>
      </w:r>
      <w:r>
        <w:rPr>
          <w:sz w:val="22"/>
          <w:szCs w:val="22"/>
        </w:rPr>
        <w:tab/>
      </w:r>
      <w:r>
        <w:rPr>
          <w:sz w:val="22"/>
          <w:szCs w:val="22"/>
        </w:rPr>
        <w:tab/>
        <w:t>1</w:t>
      </w:r>
      <w:r>
        <w:rPr>
          <w:sz w:val="22"/>
          <w:szCs w:val="22"/>
        </w:rPr>
        <w:tab/>
      </w:r>
      <w:r>
        <w:rPr>
          <w:sz w:val="22"/>
          <w:szCs w:val="22"/>
        </w:rPr>
        <w:tab/>
        <w:t>N.R.</w:t>
      </w:r>
    </w:p>
    <w:p w:rsidR="00C05106" w:rsidRDefault="00C05106" w:rsidP="00C05106">
      <w:pPr>
        <w:ind w:left="720"/>
        <w:rPr>
          <w:sz w:val="22"/>
          <w:szCs w:val="22"/>
        </w:rPr>
      </w:pPr>
    </w:p>
    <w:p w:rsidR="00C05106" w:rsidRDefault="00C05106" w:rsidP="00C05106">
      <w:pPr>
        <w:ind w:left="720"/>
        <w:rPr>
          <w:sz w:val="22"/>
          <w:szCs w:val="22"/>
        </w:rPr>
      </w:pPr>
      <w:r>
        <w:rPr>
          <w:sz w:val="22"/>
          <w:szCs w:val="22"/>
        </w:rPr>
        <w:t>Comments: ____________________________________________________________________</w:t>
      </w:r>
    </w:p>
    <w:p w:rsidR="00C05106" w:rsidRDefault="00C05106" w:rsidP="00C05106">
      <w:pPr>
        <w:ind w:left="720"/>
        <w:rPr>
          <w:sz w:val="22"/>
          <w:szCs w:val="22"/>
        </w:rPr>
      </w:pPr>
      <w:r>
        <w:rPr>
          <w:sz w:val="22"/>
          <w:szCs w:val="22"/>
        </w:rPr>
        <w:t>______________________________________________________________________________</w:t>
      </w:r>
    </w:p>
    <w:p w:rsidR="00C05106" w:rsidRDefault="00C05106" w:rsidP="00C05106">
      <w:pPr>
        <w:ind w:left="720"/>
        <w:rPr>
          <w:sz w:val="22"/>
          <w:szCs w:val="22"/>
        </w:rPr>
      </w:pPr>
      <w:r>
        <w:rPr>
          <w:sz w:val="22"/>
          <w:szCs w:val="22"/>
        </w:rPr>
        <w:t>______________________________________________________________________________</w:t>
      </w:r>
    </w:p>
    <w:p w:rsidR="00C05106" w:rsidRDefault="00C05106" w:rsidP="00C05106">
      <w:pPr>
        <w:rPr>
          <w:sz w:val="22"/>
          <w:szCs w:val="22"/>
        </w:rPr>
      </w:pPr>
    </w:p>
    <w:p w:rsidR="00C05106" w:rsidRDefault="00C05106" w:rsidP="00C05106">
      <w:pPr>
        <w:numPr>
          <w:ilvl w:val="0"/>
          <w:numId w:val="28"/>
        </w:numPr>
        <w:rPr>
          <w:b/>
          <w:sz w:val="22"/>
          <w:szCs w:val="22"/>
        </w:rPr>
      </w:pPr>
      <w:r>
        <w:rPr>
          <w:b/>
          <w:sz w:val="22"/>
          <w:szCs w:val="22"/>
        </w:rPr>
        <w:t>INTERGOVERNMENTAL RELATIONS:</w:t>
      </w:r>
    </w:p>
    <w:p w:rsidR="00C05106" w:rsidRDefault="00C05106" w:rsidP="00C05106">
      <w:pPr>
        <w:ind w:left="360"/>
        <w:rPr>
          <w:b/>
          <w:sz w:val="22"/>
          <w:szCs w:val="22"/>
        </w:rPr>
      </w:pPr>
    </w:p>
    <w:p w:rsidR="00C05106" w:rsidRDefault="00C05106" w:rsidP="00C05106">
      <w:pPr>
        <w:ind w:left="360"/>
        <w:rPr>
          <w:sz w:val="22"/>
          <w:szCs w:val="22"/>
        </w:rPr>
      </w:pPr>
      <w:r>
        <w:rPr>
          <w:b/>
          <w:sz w:val="22"/>
          <w:szCs w:val="22"/>
        </w:rPr>
        <w:tab/>
      </w:r>
      <w:r>
        <w:rPr>
          <w:sz w:val="22"/>
          <w:szCs w:val="22"/>
        </w:rPr>
        <w:t>A.  Does the Executive Director represent the Caucus well with federal, state, county and regional</w:t>
      </w:r>
    </w:p>
    <w:p w:rsidR="00C05106" w:rsidRDefault="00C05106" w:rsidP="00C05106">
      <w:pPr>
        <w:ind w:left="360"/>
        <w:rPr>
          <w:sz w:val="22"/>
          <w:szCs w:val="22"/>
        </w:rPr>
      </w:pPr>
      <w:r>
        <w:rPr>
          <w:sz w:val="22"/>
          <w:szCs w:val="22"/>
        </w:rPr>
        <w:tab/>
        <w:t xml:space="preserve">      agencies and officials? </w:t>
      </w:r>
    </w:p>
    <w:p w:rsidR="00C05106" w:rsidRDefault="00C05106" w:rsidP="00C05106">
      <w:pPr>
        <w:ind w:left="360"/>
        <w:rPr>
          <w:sz w:val="22"/>
          <w:szCs w:val="22"/>
        </w:rPr>
      </w:pPr>
    </w:p>
    <w:p w:rsidR="00C05106" w:rsidRDefault="00C05106" w:rsidP="00C05106">
      <w:pPr>
        <w:ind w:left="360"/>
        <w:rPr>
          <w:sz w:val="22"/>
          <w:szCs w:val="22"/>
        </w:rPr>
      </w:pPr>
      <w:r>
        <w:rPr>
          <w:sz w:val="22"/>
          <w:szCs w:val="22"/>
        </w:rPr>
        <w:tab/>
      </w:r>
      <w:r>
        <w:rPr>
          <w:sz w:val="22"/>
          <w:szCs w:val="22"/>
        </w:rPr>
        <w:tab/>
        <w:t>5</w:t>
      </w:r>
      <w:r>
        <w:rPr>
          <w:sz w:val="22"/>
          <w:szCs w:val="22"/>
        </w:rPr>
        <w:tab/>
      </w:r>
      <w:r>
        <w:rPr>
          <w:sz w:val="22"/>
          <w:szCs w:val="22"/>
        </w:rPr>
        <w:tab/>
        <w:t>4</w:t>
      </w:r>
      <w:r>
        <w:rPr>
          <w:sz w:val="22"/>
          <w:szCs w:val="22"/>
        </w:rPr>
        <w:tab/>
      </w:r>
      <w:r>
        <w:rPr>
          <w:sz w:val="22"/>
          <w:szCs w:val="22"/>
        </w:rPr>
        <w:tab/>
        <w:t>3</w:t>
      </w:r>
      <w:r>
        <w:rPr>
          <w:sz w:val="22"/>
          <w:szCs w:val="22"/>
        </w:rPr>
        <w:tab/>
      </w:r>
      <w:r>
        <w:rPr>
          <w:sz w:val="22"/>
          <w:szCs w:val="22"/>
        </w:rPr>
        <w:tab/>
        <w:t>2</w:t>
      </w:r>
      <w:r>
        <w:rPr>
          <w:sz w:val="22"/>
          <w:szCs w:val="22"/>
        </w:rPr>
        <w:tab/>
      </w:r>
      <w:r>
        <w:rPr>
          <w:sz w:val="22"/>
          <w:szCs w:val="22"/>
        </w:rPr>
        <w:tab/>
        <w:t>1</w:t>
      </w:r>
      <w:r>
        <w:rPr>
          <w:sz w:val="22"/>
          <w:szCs w:val="22"/>
        </w:rPr>
        <w:tab/>
      </w:r>
      <w:r>
        <w:rPr>
          <w:sz w:val="22"/>
          <w:szCs w:val="22"/>
        </w:rPr>
        <w:tab/>
        <w:t>N.R.</w:t>
      </w:r>
    </w:p>
    <w:p w:rsidR="00C05106" w:rsidRDefault="00C05106" w:rsidP="00C05106">
      <w:pPr>
        <w:ind w:left="360"/>
        <w:rPr>
          <w:sz w:val="22"/>
          <w:szCs w:val="22"/>
        </w:rPr>
      </w:pPr>
    </w:p>
    <w:p w:rsidR="00C05106" w:rsidRDefault="00C05106" w:rsidP="00C05106">
      <w:pPr>
        <w:ind w:left="360"/>
        <w:rPr>
          <w:sz w:val="22"/>
          <w:szCs w:val="22"/>
        </w:rPr>
      </w:pPr>
      <w:r>
        <w:rPr>
          <w:sz w:val="22"/>
          <w:szCs w:val="22"/>
        </w:rPr>
        <w:tab/>
        <w:t xml:space="preserve">B.  Does he /she view the larger picture of the Caucus as it relates to federal, state, county, </w:t>
      </w:r>
      <w:r>
        <w:rPr>
          <w:sz w:val="22"/>
          <w:szCs w:val="22"/>
        </w:rPr>
        <w:tab/>
        <w:t xml:space="preserve">  </w:t>
      </w:r>
      <w:r>
        <w:rPr>
          <w:sz w:val="22"/>
          <w:szCs w:val="22"/>
        </w:rPr>
        <w:tab/>
        <w:t xml:space="preserve">      regional and local governments?</w:t>
      </w:r>
    </w:p>
    <w:p w:rsidR="00C05106" w:rsidRDefault="00C05106" w:rsidP="00C05106">
      <w:pPr>
        <w:ind w:left="360"/>
        <w:rPr>
          <w:sz w:val="22"/>
          <w:szCs w:val="22"/>
        </w:rPr>
      </w:pPr>
    </w:p>
    <w:p w:rsidR="00C05106" w:rsidRDefault="00C05106" w:rsidP="00C05106">
      <w:pPr>
        <w:ind w:left="360"/>
        <w:rPr>
          <w:sz w:val="22"/>
          <w:szCs w:val="22"/>
        </w:rPr>
      </w:pPr>
      <w:r>
        <w:rPr>
          <w:sz w:val="22"/>
          <w:szCs w:val="22"/>
        </w:rPr>
        <w:tab/>
      </w:r>
      <w:r>
        <w:rPr>
          <w:sz w:val="22"/>
          <w:szCs w:val="22"/>
        </w:rPr>
        <w:tab/>
        <w:t>5</w:t>
      </w:r>
      <w:r>
        <w:rPr>
          <w:sz w:val="22"/>
          <w:szCs w:val="22"/>
        </w:rPr>
        <w:tab/>
      </w:r>
      <w:r>
        <w:rPr>
          <w:sz w:val="22"/>
          <w:szCs w:val="22"/>
        </w:rPr>
        <w:tab/>
        <w:t>4</w:t>
      </w:r>
      <w:r>
        <w:rPr>
          <w:sz w:val="22"/>
          <w:szCs w:val="22"/>
        </w:rPr>
        <w:tab/>
      </w:r>
      <w:r>
        <w:rPr>
          <w:sz w:val="22"/>
          <w:szCs w:val="22"/>
        </w:rPr>
        <w:tab/>
        <w:t>3</w:t>
      </w:r>
      <w:r>
        <w:rPr>
          <w:sz w:val="22"/>
          <w:szCs w:val="22"/>
        </w:rPr>
        <w:tab/>
      </w:r>
      <w:r>
        <w:rPr>
          <w:sz w:val="22"/>
          <w:szCs w:val="22"/>
        </w:rPr>
        <w:tab/>
        <w:t>2</w:t>
      </w:r>
      <w:r>
        <w:rPr>
          <w:sz w:val="22"/>
          <w:szCs w:val="22"/>
        </w:rPr>
        <w:tab/>
      </w:r>
      <w:r>
        <w:rPr>
          <w:sz w:val="22"/>
          <w:szCs w:val="22"/>
        </w:rPr>
        <w:tab/>
        <w:t>1</w:t>
      </w:r>
      <w:r>
        <w:rPr>
          <w:sz w:val="22"/>
          <w:szCs w:val="22"/>
        </w:rPr>
        <w:tab/>
      </w:r>
      <w:r>
        <w:rPr>
          <w:sz w:val="22"/>
          <w:szCs w:val="22"/>
        </w:rPr>
        <w:tab/>
        <w:t>N.R.</w:t>
      </w:r>
    </w:p>
    <w:p w:rsidR="00C05106" w:rsidRDefault="00C05106" w:rsidP="00C05106">
      <w:pPr>
        <w:ind w:left="360"/>
        <w:rPr>
          <w:sz w:val="22"/>
          <w:szCs w:val="22"/>
        </w:rPr>
      </w:pPr>
    </w:p>
    <w:p w:rsidR="00C05106" w:rsidRDefault="00C05106" w:rsidP="00C05106">
      <w:pPr>
        <w:ind w:left="360"/>
        <w:rPr>
          <w:sz w:val="22"/>
          <w:szCs w:val="22"/>
        </w:rPr>
      </w:pPr>
      <w:r>
        <w:rPr>
          <w:sz w:val="22"/>
          <w:szCs w:val="22"/>
        </w:rPr>
        <w:tab/>
        <w:t>Comments: ____________________________________________________________________</w:t>
      </w:r>
    </w:p>
    <w:p w:rsidR="00C05106" w:rsidRDefault="00C05106" w:rsidP="00C05106">
      <w:pPr>
        <w:ind w:left="360"/>
        <w:rPr>
          <w:sz w:val="22"/>
          <w:szCs w:val="22"/>
        </w:rPr>
      </w:pPr>
      <w:r>
        <w:rPr>
          <w:sz w:val="22"/>
          <w:szCs w:val="22"/>
        </w:rPr>
        <w:tab/>
        <w:t>______________________________________________________________________________</w:t>
      </w:r>
    </w:p>
    <w:p w:rsidR="00C05106" w:rsidRDefault="00C05106" w:rsidP="00C05106">
      <w:pPr>
        <w:ind w:left="360"/>
        <w:rPr>
          <w:sz w:val="22"/>
          <w:szCs w:val="22"/>
        </w:rPr>
      </w:pPr>
      <w:r>
        <w:rPr>
          <w:sz w:val="22"/>
          <w:szCs w:val="22"/>
        </w:rPr>
        <w:t xml:space="preserve"> </w:t>
      </w:r>
      <w:r>
        <w:rPr>
          <w:sz w:val="22"/>
          <w:szCs w:val="22"/>
        </w:rPr>
        <w:tab/>
        <w:t>______________________________________________________________________________</w:t>
      </w:r>
    </w:p>
    <w:p w:rsidR="00C05106" w:rsidRDefault="00C05106" w:rsidP="00C05106">
      <w:pPr>
        <w:ind w:left="360"/>
        <w:rPr>
          <w:sz w:val="22"/>
          <w:szCs w:val="22"/>
        </w:rPr>
      </w:pPr>
    </w:p>
    <w:p w:rsidR="00C05106" w:rsidRDefault="00C05106" w:rsidP="00C05106">
      <w:pPr>
        <w:numPr>
          <w:ilvl w:val="0"/>
          <w:numId w:val="28"/>
        </w:numPr>
        <w:rPr>
          <w:b/>
          <w:sz w:val="22"/>
          <w:szCs w:val="22"/>
        </w:rPr>
      </w:pPr>
      <w:r>
        <w:rPr>
          <w:b/>
          <w:sz w:val="22"/>
          <w:szCs w:val="22"/>
        </w:rPr>
        <w:t>OTHER STRENGTHS:</w:t>
      </w:r>
    </w:p>
    <w:p w:rsidR="00C05106" w:rsidRDefault="00C05106" w:rsidP="00C05106">
      <w:pPr>
        <w:ind w:left="360"/>
        <w:rPr>
          <w:b/>
          <w:sz w:val="22"/>
          <w:szCs w:val="22"/>
        </w:rPr>
      </w:pPr>
    </w:p>
    <w:p w:rsidR="00C05106" w:rsidRDefault="00C05106" w:rsidP="00C05106">
      <w:pPr>
        <w:ind w:left="360"/>
        <w:rPr>
          <w:sz w:val="22"/>
          <w:szCs w:val="22"/>
        </w:rPr>
      </w:pPr>
      <w:r>
        <w:rPr>
          <w:b/>
          <w:sz w:val="22"/>
          <w:szCs w:val="22"/>
        </w:rPr>
        <w:tab/>
      </w:r>
      <w:r>
        <w:rPr>
          <w:sz w:val="22"/>
          <w:szCs w:val="22"/>
        </w:rPr>
        <w:t>Please list any other strengths of the Executive Director not explained above that you would like</w:t>
      </w:r>
    </w:p>
    <w:p w:rsidR="00C05106" w:rsidRDefault="00C05106" w:rsidP="00C05106">
      <w:pPr>
        <w:ind w:left="360"/>
        <w:rPr>
          <w:sz w:val="22"/>
          <w:szCs w:val="22"/>
        </w:rPr>
      </w:pPr>
      <w:r>
        <w:rPr>
          <w:sz w:val="22"/>
          <w:szCs w:val="22"/>
        </w:rPr>
        <w:tab/>
        <w:t>to highlight.</w:t>
      </w:r>
    </w:p>
    <w:p w:rsidR="00C05106" w:rsidRDefault="00C05106" w:rsidP="00C05106">
      <w:pPr>
        <w:ind w:left="360"/>
        <w:rPr>
          <w:sz w:val="22"/>
          <w:szCs w:val="22"/>
        </w:rPr>
      </w:pPr>
      <w:r>
        <w:rPr>
          <w:sz w:val="22"/>
          <w:szCs w:val="22"/>
        </w:rPr>
        <w:tab/>
        <w:t>______________________________________________________________________________</w:t>
      </w:r>
    </w:p>
    <w:p w:rsidR="00C05106" w:rsidRDefault="00C05106" w:rsidP="00C05106">
      <w:pPr>
        <w:ind w:left="360"/>
        <w:rPr>
          <w:sz w:val="22"/>
          <w:szCs w:val="22"/>
        </w:rPr>
      </w:pPr>
      <w:r>
        <w:rPr>
          <w:sz w:val="22"/>
          <w:szCs w:val="22"/>
        </w:rPr>
        <w:tab/>
        <w:t>______________________________________________________________________________</w:t>
      </w:r>
    </w:p>
    <w:p w:rsidR="00C05106" w:rsidRDefault="00C05106" w:rsidP="00C05106">
      <w:pPr>
        <w:ind w:left="360"/>
        <w:rPr>
          <w:sz w:val="22"/>
          <w:szCs w:val="22"/>
        </w:rPr>
      </w:pPr>
      <w:r>
        <w:rPr>
          <w:sz w:val="22"/>
          <w:szCs w:val="22"/>
        </w:rPr>
        <w:tab/>
        <w:t>______________________________________________________________________________</w:t>
      </w:r>
    </w:p>
    <w:p w:rsidR="00C05106" w:rsidRDefault="00C05106" w:rsidP="00C05106">
      <w:pPr>
        <w:ind w:left="360"/>
        <w:rPr>
          <w:sz w:val="22"/>
          <w:szCs w:val="22"/>
        </w:rPr>
      </w:pPr>
      <w:r>
        <w:rPr>
          <w:sz w:val="22"/>
          <w:szCs w:val="22"/>
        </w:rPr>
        <w:tab/>
        <w:t>______________________________________________________________________________</w:t>
      </w:r>
    </w:p>
    <w:p w:rsidR="00C05106" w:rsidRDefault="00C05106" w:rsidP="00C05106">
      <w:pPr>
        <w:ind w:left="360"/>
        <w:rPr>
          <w:sz w:val="22"/>
          <w:szCs w:val="22"/>
        </w:rPr>
      </w:pPr>
    </w:p>
    <w:p w:rsidR="00C05106" w:rsidRDefault="00C05106" w:rsidP="00C05106">
      <w:pPr>
        <w:numPr>
          <w:ilvl w:val="0"/>
          <w:numId w:val="28"/>
        </w:numPr>
        <w:rPr>
          <w:b/>
          <w:sz w:val="22"/>
          <w:szCs w:val="22"/>
        </w:rPr>
      </w:pPr>
      <w:r>
        <w:rPr>
          <w:b/>
          <w:sz w:val="22"/>
          <w:szCs w:val="22"/>
        </w:rPr>
        <w:t>OTHER WEAKNESSES:</w:t>
      </w:r>
    </w:p>
    <w:p w:rsidR="00C05106" w:rsidRDefault="00C05106" w:rsidP="00C05106">
      <w:pPr>
        <w:ind w:left="360"/>
        <w:rPr>
          <w:b/>
          <w:sz w:val="22"/>
          <w:szCs w:val="22"/>
        </w:rPr>
      </w:pPr>
    </w:p>
    <w:p w:rsidR="00C05106" w:rsidRDefault="00C05106" w:rsidP="00C05106">
      <w:pPr>
        <w:ind w:left="360"/>
        <w:rPr>
          <w:sz w:val="22"/>
          <w:szCs w:val="22"/>
        </w:rPr>
      </w:pPr>
      <w:r>
        <w:rPr>
          <w:b/>
          <w:sz w:val="22"/>
          <w:szCs w:val="22"/>
        </w:rPr>
        <w:tab/>
      </w:r>
      <w:r>
        <w:rPr>
          <w:sz w:val="22"/>
          <w:szCs w:val="22"/>
        </w:rPr>
        <w:t xml:space="preserve">Please list any other areas not explained above in which you believe the Executive Director needs </w:t>
      </w:r>
      <w:r>
        <w:rPr>
          <w:sz w:val="22"/>
          <w:szCs w:val="22"/>
        </w:rPr>
        <w:tab/>
        <w:t>improvement.</w:t>
      </w:r>
    </w:p>
    <w:p w:rsidR="00C05106" w:rsidRDefault="00C05106" w:rsidP="00C05106">
      <w:pPr>
        <w:ind w:left="360"/>
        <w:rPr>
          <w:sz w:val="22"/>
          <w:szCs w:val="22"/>
        </w:rPr>
      </w:pPr>
      <w:r>
        <w:rPr>
          <w:sz w:val="22"/>
          <w:szCs w:val="22"/>
        </w:rPr>
        <w:tab/>
        <w:t>______________________________________________________________________________</w:t>
      </w:r>
    </w:p>
    <w:p w:rsidR="00C05106" w:rsidRDefault="00C05106" w:rsidP="00C05106">
      <w:pPr>
        <w:ind w:left="360"/>
        <w:rPr>
          <w:sz w:val="22"/>
          <w:szCs w:val="22"/>
        </w:rPr>
      </w:pPr>
      <w:r>
        <w:rPr>
          <w:sz w:val="22"/>
          <w:szCs w:val="22"/>
        </w:rPr>
        <w:tab/>
        <w:t>______________________________________________________________________________</w:t>
      </w:r>
    </w:p>
    <w:p w:rsidR="00C05106" w:rsidRDefault="00C05106" w:rsidP="00C05106">
      <w:pPr>
        <w:ind w:left="360"/>
        <w:rPr>
          <w:sz w:val="22"/>
          <w:szCs w:val="22"/>
        </w:rPr>
      </w:pPr>
      <w:r>
        <w:rPr>
          <w:sz w:val="22"/>
          <w:szCs w:val="22"/>
        </w:rPr>
        <w:tab/>
        <w:t>______________________________________________________________________________</w:t>
      </w:r>
    </w:p>
    <w:p w:rsidR="00C05106" w:rsidRDefault="00C05106" w:rsidP="00C05106">
      <w:pPr>
        <w:ind w:left="360"/>
        <w:rPr>
          <w:sz w:val="22"/>
          <w:szCs w:val="22"/>
        </w:rPr>
      </w:pPr>
      <w:r>
        <w:rPr>
          <w:sz w:val="22"/>
          <w:szCs w:val="22"/>
        </w:rPr>
        <w:tab/>
        <w:t>______________________________________________________________________________</w:t>
      </w:r>
    </w:p>
    <w:p w:rsidR="00C05106" w:rsidRDefault="00C05106" w:rsidP="00C05106">
      <w:pPr>
        <w:ind w:left="360"/>
        <w:rPr>
          <w:sz w:val="22"/>
          <w:szCs w:val="22"/>
        </w:rPr>
      </w:pPr>
    </w:p>
    <w:p w:rsidR="00C05106" w:rsidRDefault="00C05106" w:rsidP="00C05106">
      <w:pPr>
        <w:ind w:left="360"/>
        <w:rPr>
          <w:sz w:val="22"/>
          <w:szCs w:val="22"/>
        </w:rPr>
      </w:pPr>
    </w:p>
    <w:p w:rsidR="00C05106" w:rsidRDefault="00C05106" w:rsidP="00C05106">
      <w:pPr>
        <w:ind w:left="360"/>
        <w:rPr>
          <w:sz w:val="22"/>
          <w:szCs w:val="22"/>
        </w:rPr>
      </w:pPr>
    </w:p>
    <w:p w:rsidR="00C05106" w:rsidRDefault="00C05106" w:rsidP="00C05106">
      <w:pPr>
        <w:ind w:left="360"/>
        <w:rPr>
          <w:sz w:val="22"/>
          <w:szCs w:val="22"/>
        </w:rPr>
      </w:pPr>
    </w:p>
    <w:p w:rsidR="00C05106" w:rsidRDefault="00C05106" w:rsidP="00C05106">
      <w:pPr>
        <w:ind w:left="360"/>
        <w:rPr>
          <w:sz w:val="22"/>
          <w:szCs w:val="22"/>
        </w:rPr>
      </w:pPr>
    </w:p>
    <w:p w:rsidR="00C05106" w:rsidRDefault="00C05106" w:rsidP="00C05106">
      <w:pPr>
        <w:ind w:left="360"/>
        <w:rPr>
          <w:sz w:val="22"/>
          <w:szCs w:val="22"/>
        </w:rPr>
      </w:pPr>
    </w:p>
    <w:p w:rsidR="00C05106" w:rsidRDefault="00C05106" w:rsidP="00C05106">
      <w:pPr>
        <w:ind w:left="360"/>
        <w:rPr>
          <w:sz w:val="22"/>
          <w:szCs w:val="22"/>
        </w:rPr>
      </w:pPr>
    </w:p>
    <w:p w:rsidR="00C05106" w:rsidRDefault="00C05106" w:rsidP="00C05106">
      <w:pPr>
        <w:ind w:left="360"/>
        <w:rPr>
          <w:b/>
          <w:sz w:val="22"/>
          <w:szCs w:val="22"/>
        </w:rPr>
      </w:pPr>
      <w:r>
        <w:rPr>
          <w:b/>
          <w:sz w:val="22"/>
          <w:szCs w:val="22"/>
        </w:rPr>
        <w:t>Executive Director Evaluation Form</w:t>
      </w:r>
    </w:p>
    <w:p w:rsidR="00C05106" w:rsidRDefault="00C05106" w:rsidP="00C05106">
      <w:pPr>
        <w:ind w:left="360"/>
        <w:rPr>
          <w:b/>
          <w:sz w:val="22"/>
          <w:szCs w:val="22"/>
        </w:rPr>
      </w:pPr>
      <w:r>
        <w:rPr>
          <w:b/>
          <w:sz w:val="22"/>
          <w:szCs w:val="22"/>
        </w:rPr>
        <w:t>Page 4</w:t>
      </w:r>
    </w:p>
    <w:p w:rsidR="00C05106" w:rsidRPr="00567B36" w:rsidRDefault="00C05106" w:rsidP="00C05106">
      <w:pPr>
        <w:ind w:left="360"/>
        <w:rPr>
          <w:b/>
          <w:sz w:val="22"/>
          <w:szCs w:val="22"/>
        </w:rPr>
      </w:pPr>
    </w:p>
    <w:p w:rsidR="00C05106" w:rsidRDefault="00C05106" w:rsidP="00C05106">
      <w:pPr>
        <w:numPr>
          <w:ilvl w:val="0"/>
          <w:numId w:val="28"/>
        </w:numPr>
        <w:rPr>
          <w:b/>
          <w:sz w:val="22"/>
          <w:szCs w:val="22"/>
        </w:rPr>
      </w:pPr>
      <w:r>
        <w:rPr>
          <w:b/>
          <w:sz w:val="22"/>
          <w:szCs w:val="22"/>
        </w:rPr>
        <w:t>PERFORMANCE GOALS</w:t>
      </w:r>
    </w:p>
    <w:p w:rsidR="00C05106" w:rsidRDefault="00C05106" w:rsidP="00C05106">
      <w:pPr>
        <w:ind w:left="360"/>
        <w:rPr>
          <w:b/>
          <w:sz w:val="22"/>
          <w:szCs w:val="22"/>
        </w:rPr>
      </w:pPr>
    </w:p>
    <w:p w:rsidR="00C05106" w:rsidRDefault="00C05106" w:rsidP="00C05106">
      <w:pPr>
        <w:ind w:left="360"/>
        <w:rPr>
          <w:sz w:val="22"/>
          <w:szCs w:val="22"/>
        </w:rPr>
      </w:pPr>
      <w:r>
        <w:rPr>
          <w:b/>
          <w:sz w:val="22"/>
          <w:szCs w:val="22"/>
        </w:rPr>
        <w:tab/>
      </w:r>
      <w:r>
        <w:rPr>
          <w:sz w:val="22"/>
          <w:szCs w:val="22"/>
        </w:rPr>
        <w:t xml:space="preserve">Please list any personal performance goals that you would recommend the </w:t>
      </w:r>
      <w:smartTag w:uri="urn:schemas-microsoft-com:office:smarttags" w:element="PersonName">
        <w:r>
          <w:rPr>
            <w:sz w:val="22"/>
            <w:szCs w:val="22"/>
          </w:rPr>
          <w:t>Executive Board</w:t>
        </w:r>
      </w:smartTag>
      <w:r>
        <w:rPr>
          <w:sz w:val="22"/>
          <w:szCs w:val="22"/>
        </w:rPr>
        <w:t xml:space="preserve"> and </w:t>
      </w:r>
    </w:p>
    <w:p w:rsidR="00C05106" w:rsidRDefault="00C05106" w:rsidP="00C05106">
      <w:pPr>
        <w:ind w:left="360"/>
        <w:rPr>
          <w:sz w:val="22"/>
          <w:szCs w:val="22"/>
        </w:rPr>
      </w:pPr>
      <w:r>
        <w:rPr>
          <w:sz w:val="22"/>
          <w:szCs w:val="22"/>
        </w:rPr>
        <w:tab/>
        <w:t>the Executive Director consider for the upcoming year.</w:t>
      </w:r>
    </w:p>
    <w:p w:rsidR="00C05106" w:rsidRDefault="00C05106" w:rsidP="00C05106">
      <w:pPr>
        <w:ind w:left="360"/>
        <w:rPr>
          <w:sz w:val="22"/>
          <w:szCs w:val="22"/>
        </w:rPr>
      </w:pPr>
      <w:r>
        <w:rPr>
          <w:sz w:val="22"/>
          <w:szCs w:val="22"/>
        </w:rPr>
        <w:tab/>
        <w:t>______________________________________________________________________________</w:t>
      </w:r>
      <w:r>
        <w:rPr>
          <w:sz w:val="22"/>
          <w:szCs w:val="22"/>
        </w:rPr>
        <w:tab/>
      </w:r>
    </w:p>
    <w:p w:rsidR="00C05106" w:rsidRDefault="00C05106" w:rsidP="00C05106">
      <w:pPr>
        <w:ind w:left="360"/>
        <w:rPr>
          <w:sz w:val="22"/>
          <w:szCs w:val="22"/>
        </w:rPr>
      </w:pPr>
      <w:r>
        <w:rPr>
          <w:sz w:val="22"/>
          <w:szCs w:val="22"/>
        </w:rPr>
        <w:tab/>
        <w:t>______________________________________________________________________________</w:t>
      </w:r>
      <w:r>
        <w:rPr>
          <w:sz w:val="22"/>
          <w:szCs w:val="22"/>
        </w:rPr>
        <w:tab/>
        <w:t xml:space="preserve">   </w:t>
      </w:r>
    </w:p>
    <w:p w:rsidR="00C05106" w:rsidRDefault="00C05106" w:rsidP="00C05106">
      <w:pPr>
        <w:ind w:left="360"/>
        <w:rPr>
          <w:sz w:val="22"/>
          <w:szCs w:val="22"/>
        </w:rPr>
      </w:pPr>
      <w:r>
        <w:rPr>
          <w:sz w:val="22"/>
          <w:szCs w:val="22"/>
        </w:rPr>
        <w:tab/>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______________________________________________________________________________</w:t>
      </w:r>
    </w:p>
    <w:p w:rsidR="00C05106" w:rsidRDefault="00C05106" w:rsidP="00C05106">
      <w:pPr>
        <w:ind w:left="360"/>
        <w:rPr>
          <w:sz w:val="22"/>
          <w:szCs w:val="22"/>
        </w:rPr>
      </w:pPr>
      <w:r>
        <w:rPr>
          <w:sz w:val="22"/>
          <w:szCs w:val="22"/>
        </w:rPr>
        <w:tab/>
        <w:t>______________________________________________________________________________</w:t>
      </w:r>
    </w:p>
    <w:p w:rsidR="00C05106" w:rsidRDefault="00C05106" w:rsidP="00C05106">
      <w:pPr>
        <w:ind w:left="360"/>
        <w:rPr>
          <w:sz w:val="22"/>
          <w:szCs w:val="22"/>
        </w:rPr>
      </w:pPr>
    </w:p>
    <w:p w:rsidR="00C05106" w:rsidRDefault="00C05106" w:rsidP="00C05106">
      <w:pPr>
        <w:ind w:left="360"/>
        <w:rPr>
          <w:sz w:val="22"/>
          <w:szCs w:val="22"/>
        </w:rPr>
      </w:pPr>
    </w:p>
    <w:p w:rsidR="00C05106" w:rsidRDefault="00C05106" w:rsidP="00C05106">
      <w:pPr>
        <w:ind w:left="360"/>
        <w:rPr>
          <w:b/>
          <w:sz w:val="22"/>
          <w:szCs w:val="22"/>
        </w:rPr>
      </w:pPr>
      <w:r>
        <w:rPr>
          <w:b/>
          <w:sz w:val="22"/>
          <w:szCs w:val="22"/>
        </w:rPr>
        <w:t>Please write additional comments in this blank space or attach extra sheets with your comments.</w:t>
      </w:r>
    </w:p>
    <w:p w:rsidR="00C05106" w:rsidRDefault="00C05106" w:rsidP="00C05106">
      <w:pPr>
        <w:ind w:left="360"/>
        <w:rPr>
          <w:b/>
          <w:sz w:val="22"/>
          <w:szCs w:val="22"/>
        </w:rPr>
      </w:pPr>
    </w:p>
    <w:p w:rsidR="00C05106" w:rsidRDefault="00C05106" w:rsidP="00C05106">
      <w:pPr>
        <w:ind w:left="360"/>
        <w:rPr>
          <w:b/>
          <w:sz w:val="22"/>
          <w:szCs w:val="22"/>
        </w:rPr>
      </w:pPr>
    </w:p>
    <w:p w:rsidR="00C05106" w:rsidRDefault="00C05106" w:rsidP="00C05106">
      <w:pPr>
        <w:ind w:left="360"/>
        <w:rPr>
          <w:b/>
          <w:sz w:val="22"/>
          <w:szCs w:val="22"/>
        </w:rPr>
      </w:pPr>
    </w:p>
    <w:p w:rsidR="00C05106" w:rsidRDefault="00C05106" w:rsidP="00C05106">
      <w:pPr>
        <w:ind w:left="360"/>
        <w:rPr>
          <w:b/>
          <w:sz w:val="22"/>
          <w:szCs w:val="22"/>
        </w:rPr>
      </w:pPr>
    </w:p>
    <w:p w:rsidR="00C05106" w:rsidRDefault="00C05106" w:rsidP="00C05106">
      <w:pPr>
        <w:ind w:left="360"/>
        <w:rPr>
          <w:b/>
          <w:sz w:val="22"/>
          <w:szCs w:val="22"/>
        </w:rPr>
      </w:pPr>
    </w:p>
    <w:p w:rsidR="00C05106" w:rsidRDefault="00C05106" w:rsidP="00C05106">
      <w:pPr>
        <w:ind w:left="360"/>
        <w:rPr>
          <w:b/>
          <w:sz w:val="22"/>
          <w:szCs w:val="22"/>
        </w:rPr>
      </w:pPr>
    </w:p>
    <w:p w:rsidR="00C05106" w:rsidRDefault="00C05106" w:rsidP="00C05106">
      <w:pPr>
        <w:ind w:left="360"/>
        <w:rPr>
          <w:b/>
          <w:sz w:val="22"/>
          <w:szCs w:val="22"/>
        </w:rPr>
      </w:pPr>
    </w:p>
    <w:p w:rsidR="00C05106" w:rsidRDefault="00C05106" w:rsidP="00C05106">
      <w:pPr>
        <w:ind w:left="360"/>
        <w:rPr>
          <w:b/>
          <w:sz w:val="22"/>
          <w:szCs w:val="22"/>
        </w:rPr>
      </w:pPr>
    </w:p>
    <w:p w:rsidR="00C05106" w:rsidRDefault="00C05106" w:rsidP="00C05106">
      <w:pPr>
        <w:ind w:left="360"/>
        <w:rPr>
          <w:b/>
          <w:sz w:val="22"/>
          <w:szCs w:val="22"/>
        </w:rPr>
      </w:pPr>
    </w:p>
    <w:p w:rsidR="00C05106" w:rsidRDefault="00C05106" w:rsidP="00C05106">
      <w:pPr>
        <w:ind w:left="360"/>
        <w:rPr>
          <w:b/>
          <w:sz w:val="22"/>
          <w:szCs w:val="22"/>
        </w:rPr>
      </w:pPr>
    </w:p>
    <w:p w:rsidR="00C05106" w:rsidRDefault="00C05106" w:rsidP="00C05106">
      <w:pPr>
        <w:ind w:left="360"/>
        <w:rPr>
          <w:b/>
          <w:sz w:val="22"/>
          <w:szCs w:val="22"/>
        </w:rPr>
      </w:pPr>
    </w:p>
    <w:p w:rsidR="00C05106" w:rsidRDefault="00C05106" w:rsidP="00C05106">
      <w:pPr>
        <w:ind w:left="360"/>
        <w:rPr>
          <w:b/>
          <w:sz w:val="22"/>
          <w:szCs w:val="22"/>
        </w:rPr>
      </w:pPr>
    </w:p>
    <w:p w:rsidR="00C05106" w:rsidRDefault="00C05106" w:rsidP="00C05106">
      <w:pPr>
        <w:ind w:left="360"/>
        <w:rPr>
          <w:b/>
          <w:sz w:val="22"/>
          <w:szCs w:val="22"/>
        </w:rPr>
      </w:pPr>
    </w:p>
    <w:p w:rsidR="00C05106" w:rsidRDefault="00C05106" w:rsidP="00C05106">
      <w:pPr>
        <w:ind w:left="360"/>
        <w:rPr>
          <w:b/>
          <w:sz w:val="22"/>
          <w:szCs w:val="22"/>
        </w:rPr>
      </w:pPr>
    </w:p>
    <w:p w:rsidR="00C05106" w:rsidRDefault="00C05106" w:rsidP="00C05106">
      <w:pPr>
        <w:ind w:left="360"/>
        <w:rPr>
          <w:b/>
          <w:sz w:val="22"/>
          <w:szCs w:val="22"/>
        </w:rPr>
      </w:pPr>
    </w:p>
    <w:p w:rsidR="00C05106" w:rsidRDefault="00C05106" w:rsidP="00C05106">
      <w:pPr>
        <w:ind w:left="360"/>
        <w:rPr>
          <w:b/>
          <w:sz w:val="22"/>
          <w:szCs w:val="22"/>
        </w:rPr>
      </w:pPr>
    </w:p>
    <w:p w:rsidR="00C05106" w:rsidRDefault="00C05106" w:rsidP="00C05106">
      <w:pPr>
        <w:ind w:left="360"/>
        <w:rPr>
          <w:b/>
          <w:sz w:val="22"/>
          <w:szCs w:val="22"/>
        </w:rPr>
      </w:pPr>
    </w:p>
    <w:p w:rsidR="00C05106" w:rsidRDefault="00C05106" w:rsidP="00C05106">
      <w:pPr>
        <w:ind w:left="360"/>
        <w:rPr>
          <w:b/>
          <w:sz w:val="22"/>
          <w:szCs w:val="22"/>
        </w:rPr>
      </w:pPr>
    </w:p>
    <w:p w:rsidR="00C05106" w:rsidRDefault="00C05106" w:rsidP="00C05106">
      <w:pPr>
        <w:ind w:left="360"/>
        <w:rPr>
          <w:b/>
          <w:sz w:val="22"/>
          <w:szCs w:val="22"/>
        </w:rPr>
      </w:pPr>
    </w:p>
    <w:p w:rsidR="00C05106" w:rsidRDefault="00C05106" w:rsidP="00C05106">
      <w:pPr>
        <w:ind w:left="360"/>
        <w:rPr>
          <w:b/>
          <w:sz w:val="22"/>
          <w:szCs w:val="22"/>
        </w:rPr>
      </w:pPr>
    </w:p>
    <w:p w:rsidR="00C05106" w:rsidRDefault="00C05106" w:rsidP="00C05106">
      <w:pPr>
        <w:ind w:left="360"/>
        <w:rPr>
          <w:b/>
          <w:sz w:val="22"/>
          <w:szCs w:val="22"/>
        </w:rPr>
      </w:pPr>
    </w:p>
    <w:p w:rsidR="00C05106" w:rsidRDefault="00C05106" w:rsidP="00C05106">
      <w:pPr>
        <w:ind w:left="360"/>
        <w:rPr>
          <w:b/>
          <w:sz w:val="22"/>
          <w:szCs w:val="22"/>
        </w:rPr>
      </w:pPr>
    </w:p>
    <w:p w:rsidR="00C05106" w:rsidRDefault="00C05106" w:rsidP="00C05106">
      <w:pPr>
        <w:ind w:left="360"/>
        <w:rPr>
          <w:b/>
          <w:sz w:val="22"/>
          <w:szCs w:val="22"/>
        </w:rPr>
      </w:pPr>
    </w:p>
    <w:p w:rsidR="00C05106" w:rsidRDefault="00C05106" w:rsidP="00C05106">
      <w:pPr>
        <w:ind w:left="360"/>
        <w:rPr>
          <w:b/>
          <w:sz w:val="22"/>
          <w:szCs w:val="22"/>
        </w:rPr>
      </w:pPr>
    </w:p>
    <w:p w:rsidR="00C05106" w:rsidRDefault="00C05106" w:rsidP="00C05106">
      <w:pPr>
        <w:ind w:left="360"/>
        <w:rPr>
          <w:b/>
          <w:sz w:val="22"/>
          <w:szCs w:val="22"/>
        </w:rPr>
      </w:pPr>
    </w:p>
    <w:p w:rsidR="00C05106" w:rsidRDefault="00C05106" w:rsidP="00C05106">
      <w:pPr>
        <w:ind w:left="360"/>
        <w:rPr>
          <w:b/>
          <w:sz w:val="22"/>
          <w:szCs w:val="22"/>
        </w:rPr>
      </w:pPr>
      <w:r>
        <w:rPr>
          <w:b/>
          <w:sz w:val="22"/>
          <w:szCs w:val="22"/>
        </w:rPr>
        <w:t xml:space="preserve">Thank you for taking time to complete this evaluation.  Please return it as soon as possible to Frankfort Mayor Jim Holland, Executive Board Chairman, at either </w:t>
      </w:r>
      <w:hyperlink r:id="rId13" w:history="1">
        <w:r w:rsidRPr="00272879">
          <w:rPr>
            <w:rStyle w:val="Hyperlink"/>
            <w:b/>
            <w:sz w:val="22"/>
            <w:szCs w:val="22"/>
          </w:rPr>
          <w:t>jholland@villageoffrankfort.com</w:t>
        </w:r>
      </w:hyperlink>
      <w:r>
        <w:rPr>
          <w:b/>
          <w:sz w:val="22"/>
          <w:szCs w:val="22"/>
        </w:rPr>
        <w:t xml:space="preserve"> or by fax at 815-469-7999. </w:t>
      </w:r>
    </w:p>
    <w:p w:rsidR="00C05106" w:rsidRDefault="00C05106" w:rsidP="00C05106">
      <w:pPr>
        <w:ind w:left="360"/>
        <w:rPr>
          <w:b/>
          <w:sz w:val="22"/>
          <w:szCs w:val="22"/>
        </w:rPr>
      </w:pPr>
    </w:p>
    <w:p w:rsidR="00C05106" w:rsidRDefault="00C05106" w:rsidP="00C05106">
      <w:pPr>
        <w:ind w:left="360"/>
        <w:rPr>
          <w:b/>
          <w:sz w:val="22"/>
          <w:szCs w:val="22"/>
        </w:rPr>
      </w:pPr>
    </w:p>
    <w:p w:rsidR="00C05106" w:rsidRDefault="00C05106" w:rsidP="00C05106">
      <w:pPr>
        <w:ind w:left="360"/>
        <w:rPr>
          <w:b/>
          <w:sz w:val="22"/>
          <w:szCs w:val="22"/>
        </w:rPr>
      </w:pPr>
    </w:p>
    <w:p w:rsidR="00C05106" w:rsidRPr="00567B36" w:rsidRDefault="00C05106" w:rsidP="00C05106">
      <w:pPr>
        <w:ind w:left="360"/>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________________________________</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Signature of Evaluator (Optional)</w:t>
      </w:r>
      <w:r>
        <w:rPr>
          <w:b/>
          <w:sz w:val="22"/>
          <w:szCs w:val="22"/>
        </w:rPr>
        <w:tab/>
      </w:r>
    </w:p>
    <w:p w:rsidR="00C05106" w:rsidRDefault="00C05106" w:rsidP="005B009C">
      <w:pPr>
        <w:rPr>
          <w:b/>
          <w:i/>
        </w:rPr>
      </w:pPr>
    </w:p>
    <w:p w:rsidR="003D41F2" w:rsidRDefault="003D41F2" w:rsidP="005B009C">
      <w:pPr>
        <w:rPr>
          <w:b/>
          <w:i/>
        </w:rPr>
      </w:pPr>
    </w:p>
    <w:p w:rsidR="003D41F2" w:rsidRDefault="003D41F2" w:rsidP="005B009C">
      <w:pPr>
        <w:rPr>
          <w:b/>
          <w:i/>
        </w:rPr>
      </w:pPr>
    </w:p>
    <w:p w:rsidR="003D41F2" w:rsidRDefault="003D41F2" w:rsidP="005B009C">
      <w:pPr>
        <w:rPr>
          <w:b/>
          <w:i/>
        </w:rPr>
      </w:pPr>
    </w:p>
    <w:p w:rsidR="003D41F2" w:rsidRDefault="003D41F2" w:rsidP="005B009C">
      <w:pPr>
        <w:rPr>
          <w:b/>
          <w:i/>
        </w:rPr>
        <w:sectPr w:rsidR="003D41F2" w:rsidSect="00C05106">
          <w:pgSz w:w="12240" w:h="15840"/>
          <w:pgMar w:top="1440" w:right="1440" w:bottom="720" w:left="1440" w:header="720" w:footer="720" w:gutter="0"/>
          <w:cols w:space="720"/>
          <w:docGrid w:linePitch="360"/>
        </w:sectPr>
      </w:pPr>
    </w:p>
    <w:p w:rsidR="003D41F2" w:rsidRDefault="003D41F2" w:rsidP="005B009C">
      <w:pPr>
        <w:rPr>
          <w:b/>
          <w:i/>
        </w:rPr>
      </w:pP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t>Attachment 6</w:t>
      </w:r>
    </w:p>
    <w:p w:rsidR="003D41F2" w:rsidRDefault="003D41F2" w:rsidP="003D41F2">
      <w:pPr>
        <w:rPr>
          <w:rFonts w:ascii="Arial Narrow" w:hAnsi="Arial Narrow" w:cs="Arial"/>
          <w:b/>
          <w:sz w:val="16"/>
          <w:szCs w:val="16"/>
        </w:rPr>
      </w:pPr>
      <w:r>
        <w:tab/>
      </w:r>
      <w:r>
        <w:tab/>
      </w:r>
      <w:r>
        <w:tab/>
      </w:r>
      <w:r>
        <w:rPr>
          <w:noProof/>
        </w:rPr>
        <w:drawing>
          <wp:anchor distT="0" distB="0" distL="2743200" distR="0" simplePos="0" relativeHeight="251665920" behindDoc="0" locked="0" layoutInCell="1" allowOverlap="1" wp14:anchorId="0C8EAEFD" wp14:editId="58DBDC27">
            <wp:simplePos x="0" y="0"/>
            <wp:positionH relativeFrom="column">
              <wp:posOffset>0</wp:posOffset>
            </wp:positionH>
            <wp:positionV relativeFrom="paragraph">
              <wp:posOffset>0</wp:posOffset>
            </wp:positionV>
            <wp:extent cx="3200400" cy="1310005"/>
            <wp:effectExtent l="0" t="0" r="0" b="4445"/>
            <wp:wrapSquare wrapText="bothSides"/>
            <wp:docPr id="4" name="Picture 4" descr="New%20MM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20MMC%20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Pr>
          <w:rFonts w:ascii="Arial Narrow" w:hAnsi="Arial Narrow"/>
          <w:b/>
          <w:sz w:val="16"/>
          <w:szCs w:val="16"/>
        </w:rPr>
        <w:t>Jim Holland</w:t>
      </w:r>
    </w:p>
    <w:p w:rsidR="003D41F2" w:rsidRDefault="003D41F2" w:rsidP="003D41F2">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Village of Frankfort</w:t>
      </w:r>
    </w:p>
    <w:p w:rsidR="003D41F2" w:rsidRDefault="003D41F2" w:rsidP="003D41F2">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Chairman</w:t>
      </w:r>
    </w:p>
    <w:p w:rsidR="003D41F2" w:rsidRDefault="003D41F2" w:rsidP="003D41F2">
      <w:pPr>
        <w:ind w:left="1440" w:firstLine="720"/>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Rahm Emanuel</w:t>
      </w:r>
    </w:p>
    <w:p w:rsidR="003D41F2" w:rsidRDefault="003D41F2" w:rsidP="003D41F2">
      <w:pPr>
        <w:ind w:left="720" w:hanging="720"/>
        <w:rPr>
          <w:rFonts w:ascii="Arial Narrow" w:hAnsi="Arial Narrow"/>
          <w:b/>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City of Chicago</w:t>
      </w:r>
    </w:p>
    <w:p w:rsidR="003D41F2" w:rsidRDefault="003D41F2" w:rsidP="003D41F2">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Executive Board 1</w:t>
      </w:r>
      <w:r>
        <w:rPr>
          <w:rFonts w:ascii="Arial Narrow" w:hAnsi="Arial Narrow"/>
          <w:sz w:val="16"/>
          <w:szCs w:val="16"/>
          <w:vertAlign w:val="superscript"/>
        </w:rPr>
        <w:t>st</w:t>
      </w:r>
      <w:r>
        <w:rPr>
          <w:rFonts w:ascii="Arial Narrow" w:hAnsi="Arial Narrow"/>
          <w:sz w:val="16"/>
          <w:szCs w:val="16"/>
        </w:rPr>
        <w:t xml:space="preserve"> Vice Chair</w:t>
      </w:r>
    </w:p>
    <w:p w:rsidR="003D41F2" w:rsidRDefault="003D41F2" w:rsidP="003D41F2">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3D41F2" w:rsidRDefault="003D41F2" w:rsidP="003D41F2">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b/>
          <w:sz w:val="16"/>
          <w:szCs w:val="16"/>
        </w:rPr>
        <w:t>Robert J. Nunamaker</w:t>
      </w:r>
    </w:p>
    <w:p w:rsidR="003D41F2" w:rsidRDefault="003D41F2" w:rsidP="003D41F2">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President, Village of Fox River Grove</w:t>
      </w:r>
    </w:p>
    <w:p w:rsidR="003D41F2" w:rsidRDefault="003D41F2" w:rsidP="003D41F2">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2</w:t>
      </w:r>
      <w:r>
        <w:rPr>
          <w:rFonts w:ascii="Arial Narrow" w:hAnsi="Arial Narrow"/>
          <w:sz w:val="16"/>
          <w:szCs w:val="16"/>
          <w:vertAlign w:val="superscript"/>
        </w:rPr>
        <w:t>nd</w:t>
      </w:r>
      <w:r>
        <w:rPr>
          <w:rFonts w:ascii="Arial Narrow" w:hAnsi="Arial Narrow"/>
          <w:sz w:val="16"/>
          <w:szCs w:val="16"/>
        </w:rPr>
        <w:t xml:space="preserve"> Vice Chair</w:t>
      </w:r>
    </w:p>
    <w:p w:rsidR="003D41F2" w:rsidRDefault="003D41F2" w:rsidP="003D41F2">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p>
    <w:p w:rsidR="003D41F2" w:rsidRDefault="003D41F2" w:rsidP="003D41F2">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Joseph Mancino</w:t>
      </w:r>
    </w:p>
    <w:p w:rsidR="003D41F2" w:rsidRDefault="003D41F2" w:rsidP="003D41F2">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Mayor, Village of Hawthorn Woods</w:t>
      </w:r>
    </w:p>
    <w:p w:rsidR="003D41F2" w:rsidRDefault="003D41F2" w:rsidP="003D41F2">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Secretary</w:t>
      </w:r>
    </w:p>
    <w:p w:rsidR="003D41F2" w:rsidRPr="000B2D68" w:rsidRDefault="003D41F2" w:rsidP="003D41F2">
      <w:pPr>
        <w:rPr>
          <w:b/>
          <w:sz w:val="22"/>
          <w:szCs w:val="22"/>
        </w:rPr>
      </w:pPr>
      <w:r>
        <w:rPr>
          <w:rFonts w:ascii="Arial Narrow" w:hAnsi="Arial Narrow"/>
          <w:sz w:val="16"/>
          <w:szCs w:val="16"/>
        </w:rPr>
        <w:tab/>
      </w:r>
      <w:r w:rsidRPr="000B2D68">
        <w:rPr>
          <w:b/>
          <w:sz w:val="22"/>
          <w:szCs w:val="22"/>
        </w:rPr>
        <w:t>TO:</w:t>
      </w:r>
      <w:r w:rsidRPr="000B2D68">
        <w:rPr>
          <w:b/>
          <w:sz w:val="22"/>
          <w:szCs w:val="22"/>
        </w:rPr>
        <w:tab/>
      </w:r>
      <w:r w:rsidRPr="000B2D68">
        <w:rPr>
          <w:b/>
          <w:sz w:val="22"/>
          <w:szCs w:val="22"/>
        </w:rPr>
        <w:tab/>
        <w:t>Mayors Caucus Executive Board</w:t>
      </w:r>
    </w:p>
    <w:p w:rsidR="003D41F2" w:rsidRPr="000B2D68" w:rsidRDefault="003D41F2" w:rsidP="003D41F2">
      <w:pPr>
        <w:rPr>
          <w:b/>
          <w:sz w:val="22"/>
          <w:szCs w:val="22"/>
        </w:rPr>
      </w:pPr>
    </w:p>
    <w:p w:rsidR="003D41F2" w:rsidRPr="000B2D68" w:rsidRDefault="003D41F2" w:rsidP="003D41F2">
      <w:pPr>
        <w:rPr>
          <w:b/>
          <w:sz w:val="22"/>
          <w:szCs w:val="22"/>
        </w:rPr>
      </w:pPr>
      <w:r w:rsidRPr="000B2D68">
        <w:rPr>
          <w:b/>
          <w:sz w:val="22"/>
          <w:szCs w:val="22"/>
        </w:rPr>
        <w:tab/>
        <w:t>FROM:</w:t>
      </w:r>
      <w:r w:rsidRPr="000B2D68">
        <w:rPr>
          <w:b/>
          <w:sz w:val="22"/>
          <w:szCs w:val="22"/>
        </w:rPr>
        <w:tab/>
        <w:t>Nominating Committee</w:t>
      </w:r>
    </w:p>
    <w:p w:rsidR="003D41F2" w:rsidRPr="000B2D68" w:rsidRDefault="003D41F2" w:rsidP="003D41F2">
      <w:pPr>
        <w:rPr>
          <w:b/>
          <w:sz w:val="22"/>
          <w:szCs w:val="22"/>
        </w:rPr>
      </w:pPr>
      <w:r w:rsidRPr="000B2D68">
        <w:rPr>
          <w:b/>
          <w:sz w:val="22"/>
          <w:szCs w:val="22"/>
        </w:rPr>
        <w:tab/>
      </w:r>
      <w:r w:rsidRPr="000B2D68">
        <w:rPr>
          <w:b/>
          <w:sz w:val="22"/>
          <w:szCs w:val="22"/>
        </w:rPr>
        <w:tab/>
      </w:r>
      <w:r w:rsidRPr="000B2D68">
        <w:rPr>
          <w:b/>
          <w:sz w:val="22"/>
          <w:szCs w:val="22"/>
        </w:rPr>
        <w:tab/>
      </w:r>
      <w:r w:rsidRPr="000B2D68">
        <w:rPr>
          <w:b/>
          <w:sz w:val="22"/>
          <w:szCs w:val="22"/>
        </w:rPr>
        <w:tab/>
        <w:t>Mayor Jim Holland, Frankfort</w:t>
      </w:r>
    </w:p>
    <w:p w:rsidR="003D41F2" w:rsidRPr="000B2D68" w:rsidRDefault="003D41F2" w:rsidP="003D41F2">
      <w:pPr>
        <w:rPr>
          <w:b/>
          <w:sz w:val="22"/>
          <w:szCs w:val="22"/>
        </w:rPr>
      </w:pPr>
      <w:r w:rsidRPr="000B2D68">
        <w:rPr>
          <w:b/>
          <w:sz w:val="22"/>
          <w:szCs w:val="22"/>
        </w:rPr>
        <w:tab/>
      </w:r>
      <w:r w:rsidRPr="000B2D68">
        <w:rPr>
          <w:b/>
          <w:sz w:val="22"/>
          <w:szCs w:val="22"/>
        </w:rPr>
        <w:tab/>
      </w:r>
      <w:r w:rsidRPr="000B2D68">
        <w:rPr>
          <w:b/>
          <w:sz w:val="22"/>
          <w:szCs w:val="22"/>
        </w:rPr>
        <w:tab/>
      </w:r>
      <w:r w:rsidRPr="000B2D68">
        <w:rPr>
          <w:b/>
          <w:sz w:val="22"/>
          <w:szCs w:val="22"/>
        </w:rPr>
        <w:tab/>
        <w:t>President Deborah M. Bullwinkel, Villa Park</w:t>
      </w:r>
    </w:p>
    <w:p w:rsidR="003D41F2" w:rsidRPr="000B2D68" w:rsidRDefault="003D41F2" w:rsidP="003D41F2">
      <w:pPr>
        <w:ind w:left="2160" w:firstLine="720"/>
        <w:rPr>
          <w:b/>
          <w:sz w:val="22"/>
          <w:szCs w:val="22"/>
        </w:rPr>
      </w:pPr>
      <w:r w:rsidRPr="000B2D68">
        <w:rPr>
          <w:b/>
          <w:sz w:val="22"/>
          <w:szCs w:val="22"/>
        </w:rPr>
        <w:t>President Karen Y. Darch, Barrington</w:t>
      </w:r>
    </w:p>
    <w:p w:rsidR="003D41F2" w:rsidRPr="000B2D68" w:rsidRDefault="003D41F2" w:rsidP="003D41F2">
      <w:pPr>
        <w:rPr>
          <w:b/>
          <w:sz w:val="22"/>
          <w:szCs w:val="22"/>
        </w:rPr>
      </w:pPr>
      <w:r w:rsidRPr="000B2D68">
        <w:rPr>
          <w:b/>
          <w:sz w:val="22"/>
          <w:szCs w:val="22"/>
        </w:rPr>
        <w:tab/>
      </w:r>
      <w:r w:rsidRPr="000B2D68">
        <w:rPr>
          <w:b/>
          <w:sz w:val="22"/>
          <w:szCs w:val="22"/>
        </w:rPr>
        <w:tab/>
      </w:r>
      <w:r w:rsidRPr="000B2D68">
        <w:rPr>
          <w:b/>
          <w:sz w:val="22"/>
          <w:szCs w:val="22"/>
        </w:rPr>
        <w:tab/>
      </w:r>
      <w:r w:rsidRPr="000B2D68">
        <w:rPr>
          <w:b/>
          <w:sz w:val="22"/>
          <w:szCs w:val="22"/>
        </w:rPr>
        <w:tab/>
        <w:t>Mayor Joseph Mancino, Hawthorn Woods</w:t>
      </w:r>
    </w:p>
    <w:p w:rsidR="003D41F2" w:rsidRPr="000B2D68" w:rsidRDefault="003D41F2" w:rsidP="003D41F2">
      <w:pPr>
        <w:ind w:left="2160" w:firstLine="720"/>
        <w:rPr>
          <w:b/>
          <w:sz w:val="22"/>
          <w:szCs w:val="22"/>
        </w:rPr>
      </w:pPr>
      <w:r w:rsidRPr="000B2D68">
        <w:rPr>
          <w:b/>
          <w:sz w:val="22"/>
          <w:szCs w:val="22"/>
        </w:rPr>
        <w:t>Mayor Daniel J. McLaughlin, Orland Park</w:t>
      </w:r>
    </w:p>
    <w:p w:rsidR="003D41F2" w:rsidRPr="000B2D68" w:rsidRDefault="003D41F2" w:rsidP="003D41F2">
      <w:pPr>
        <w:rPr>
          <w:b/>
          <w:sz w:val="22"/>
          <w:szCs w:val="22"/>
        </w:rPr>
      </w:pPr>
      <w:r w:rsidRPr="000B2D68">
        <w:rPr>
          <w:b/>
          <w:sz w:val="22"/>
          <w:szCs w:val="22"/>
        </w:rPr>
        <w:tab/>
      </w:r>
      <w:r w:rsidRPr="000B2D68">
        <w:rPr>
          <w:b/>
          <w:sz w:val="22"/>
          <w:szCs w:val="22"/>
        </w:rPr>
        <w:tab/>
      </w:r>
      <w:r w:rsidRPr="000B2D68">
        <w:rPr>
          <w:b/>
          <w:sz w:val="22"/>
          <w:szCs w:val="22"/>
        </w:rPr>
        <w:tab/>
      </w:r>
      <w:r w:rsidRPr="000B2D68">
        <w:rPr>
          <w:b/>
          <w:sz w:val="22"/>
          <w:szCs w:val="22"/>
        </w:rPr>
        <w:tab/>
        <w:t>President Robert J. Nunamaker, Fox River Grove</w:t>
      </w:r>
    </w:p>
    <w:p w:rsidR="003D41F2" w:rsidRPr="000B2D68" w:rsidRDefault="003D41F2" w:rsidP="003D41F2">
      <w:pPr>
        <w:ind w:left="2160" w:firstLine="720"/>
        <w:rPr>
          <w:b/>
          <w:sz w:val="22"/>
          <w:szCs w:val="22"/>
        </w:rPr>
      </w:pPr>
      <w:r w:rsidRPr="000B2D68">
        <w:rPr>
          <w:b/>
          <w:sz w:val="22"/>
          <w:szCs w:val="22"/>
        </w:rPr>
        <w:t>Mayor Jeffery D. Schielke, Batavia</w:t>
      </w:r>
    </w:p>
    <w:p w:rsidR="003D41F2" w:rsidRPr="000B2D68" w:rsidRDefault="003D41F2" w:rsidP="003D41F2">
      <w:pPr>
        <w:rPr>
          <w:b/>
          <w:sz w:val="22"/>
          <w:szCs w:val="22"/>
        </w:rPr>
      </w:pPr>
      <w:r w:rsidRPr="000B2D68">
        <w:rPr>
          <w:b/>
          <w:sz w:val="22"/>
          <w:szCs w:val="22"/>
        </w:rPr>
        <w:tab/>
      </w:r>
      <w:r w:rsidRPr="000B2D68">
        <w:rPr>
          <w:b/>
          <w:sz w:val="22"/>
          <w:szCs w:val="22"/>
        </w:rPr>
        <w:tab/>
      </w:r>
      <w:r w:rsidRPr="000B2D68">
        <w:rPr>
          <w:b/>
          <w:sz w:val="22"/>
          <w:szCs w:val="22"/>
        </w:rPr>
        <w:tab/>
      </w:r>
      <w:r w:rsidRPr="000B2D68">
        <w:rPr>
          <w:b/>
          <w:sz w:val="22"/>
          <w:szCs w:val="22"/>
        </w:rPr>
        <w:tab/>
        <w:t>Claudia E. Chavez, Mayor’s Office, City of Chicago</w:t>
      </w:r>
    </w:p>
    <w:p w:rsidR="003D41F2" w:rsidRPr="000B2D68" w:rsidRDefault="003D41F2" w:rsidP="003D41F2">
      <w:pPr>
        <w:rPr>
          <w:b/>
          <w:sz w:val="22"/>
          <w:szCs w:val="22"/>
        </w:rPr>
      </w:pPr>
      <w:r w:rsidRPr="000B2D68">
        <w:rPr>
          <w:b/>
          <w:sz w:val="22"/>
          <w:szCs w:val="22"/>
        </w:rPr>
        <w:tab/>
      </w:r>
      <w:r w:rsidRPr="000B2D68">
        <w:rPr>
          <w:b/>
          <w:sz w:val="22"/>
          <w:szCs w:val="22"/>
        </w:rPr>
        <w:tab/>
        <w:t xml:space="preserve">   </w:t>
      </w:r>
      <w:r w:rsidRPr="000B2D68">
        <w:rPr>
          <w:b/>
          <w:sz w:val="22"/>
          <w:szCs w:val="22"/>
        </w:rPr>
        <w:tab/>
      </w:r>
      <w:r w:rsidRPr="000B2D68">
        <w:rPr>
          <w:b/>
          <w:sz w:val="22"/>
          <w:szCs w:val="22"/>
        </w:rPr>
        <w:tab/>
      </w:r>
    </w:p>
    <w:p w:rsidR="003D41F2" w:rsidRPr="000B2D68" w:rsidRDefault="003D41F2" w:rsidP="003D41F2">
      <w:pPr>
        <w:rPr>
          <w:b/>
          <w:sz w:val="22"/>
          <w:szCs w:val="22"/>
        </w:rPr>
      </w:pPr>
      <w:r w:rsidRPr="000B2D68">
        <w:rPr>
          <w:b/>
          <w:sz w:val="22"/>
          <w:szCs w:val="22"/>
        </w:rPr>
        <w:tab/>
        <w:t>DATE:</w:t>
      </w:r>
      <w:r w:rsidRPr="000B2D68">
        <w:rPr>
          <w:b/>
          <w:sz w:val="22"/>
          <w:szCs w:val="22"/>
        </w:rPr>
        <w:tab/>
      </w:r>
      <w:r>
        <w:rPr>
          <w:b/>
          <w:sz w:val="22"/>
          <w:szCs w:val="22"/>
        </w:rPr>
        <w:tab/>
      </w:r>
      <w:r w:rsidRPr="000B2D68">
        <w:rPr>
          <w:b/>
          <w:sz w:val="22"/>
          <w:szCs w:val="22"/>
        </w:rPr>
        <w:t>November 9, 2016</w:t>
      </w:r>
    </w:p>
    <w:p w:rsidR="003D41F2" w:rsidRPr="000B2D68" w:rsidRDefault="003D41F2" w:rsidP="003D41F2">
      <w:pPr>
        <w:rPr>
          <w:b/>
          <w:sz w:val="22"/>
          <w:szCs w:val="22"/>
        </w:rPr>
      </w:pPr>
    </w:p>
    <w:p w:rsidR="003D41F2" w:rsidRPr="000B2D68" w:rsidRDefault="003D41F2" w:rsidP="003D41F2">
      <w:pPr>
        <w:rPr>
          <w:b/>
          <w:sz w:val="22"/>
          <w:szCs w:val="22"/>
        </w:rPr>
      </w:pPr>
      <w:r w:rsidRPr="000B2D68">
        <w:rPr>
          <w:b/>
          <w:sz w:val="22"/>
          <w:szCs w:val="22"/>
        </w:rPr>
        <w:tab/>
        <w:t>RE:</w:t>
      </w:r>
      <w:r w:rsidRPr="000B2D68">
        <w:rPr>
          <w:b/>
          <w:sz w:val="22"/>
          <w:szCs w:val="22"/>
        </w:rPr>
        <w:tab/>
      </w:r>
      <w:r w:rsidRPr="000B2D68">
        <w:rPr>
          <w:b/>
          <w:sz w:val="22"/>
          <w:szCs w:val="22"/>
        </w:rPr>
        <w:tab/>
        <w:t>Recommended Slate of Officers 2016-2017</w:t>
      </w:r>
    </w:p>
    <w:p w:rsidR="003D41F2" w:rsidRPr="000B2D68" w:rsidRDefault="003D41F2" w:rsidP="003D41F2">
      <w:pPr>
        <w:rPr>
          <w:b/>
          <w:sz w:val="22"/>
          <w:szCs w:val="22"/>
        </w:rPr>
      </w:pPr>
    </w:p>
    <w:p w:rsidR="003D41F2" w:rsidRPr="000B2D68" w:rsidRDefault="003D41F2" w:rsidP="003D41F2">
      <w:pPr>
        <w:ind w:left="720"/>
        <w:rPr>
          <w:sz w:val="22"/>
          <w:szCs w:val="22"/>
        </w:rPr>
      </w:pPr>
      <w:r w:rsidRPr="000B2D68">
        <w:rPr>
          <w:sz w:val="22"/>
          <w:szCs w:val="22"/>
        </w:rPr>
        <w:t>The members of the Nominating Committee are pleased to recommend the following slate of Officers for the Metropolitan Mayors Caucus’ Executive Board for FY 2016-2017:</w:t>
      </w:r>
    </w:p>
    <w:p w:rsidR="003D41F2" w:rsidRPr="000B2D68" w:rsidRDefault="003D41F2" w:rsidP="003D41F2">
      <w:pPr>
        <w:rPr>
          <w:sz w:val="22"/>
          <w:szCs w:val="22"/>
        </w:rPr>
      </w:pPr>
    </w:p>
    <w:p w:rsidR="003D41F2" w:rsidRPr="000B2D68" w:rsidRDefault="003D41F2" w:rsidP="003D41F2">
      <w:pPr>
        <w:ind w:left="1440" w:firstLine="720"/>
        <w:rPr>
          <w:i/>
          <w:sz w:val="22"/>
          <w:szCs w:val="22"/>
        </w:rPr>
      </w:pPr>
      <w:r w:rsidRPr="000B2D68">
        <w:rPr>
          <w:i/>
          <w:sz w:val="22"/>
          <w:szCs w:val="22"/>
        </w:rPr>
        <w:t>Chairman:</w:t>
      </w:r>
      <w:r w:rsidRPr="000B2D68">
        <w:rPr>
          <w:i/>
          <w:sz w:val="22"/>
          <w:szCs w:val="22"/>
        </w:rPr>
        <w:tab/>
      </w:r>
      <w:r w:rsidRPr="000B2D68">
        <w:rPr>
          <w:i/>
          <w:sz w:val="22"/>
          <w:szCs w:val="22"/>
        </w:rPr>
        <w:tab/>
        <w:t>Robert J. Nunamaker</w:t>
      </w:r>
    </w:p>
    <w:p w:rsidR="003D41F2" w:rsidRPr="000B2D68" w:rsidRDefault="003D41F2" w:rsidP="003D41F2">
      <w:pPr>
        <w:ind w:left="1440" w:firstLine="720"/>
        <w:rPr>
          <w:i/>
          <w:sz w:val="22"/>
          <w:szCs w:val="22"/>
        </w:rPr>
      </w:pPr>
      <w:r w:rsidRPr="000B2D68">
        <w:rPr>
          <w:i/>
          <w:sz w:val="22"/>
          <w:szCs w:val="22"/>
        </w:rPr>
        <w:tab/>
      </w:r>
      <w:r w:rsidRPr="000B2D68">
        <w:rPr>
          <w:i/>
          <w:sz w:val="22"/>
          <w:szCs w:val="22"/>
        </w:rPr>
        <w:tab/>
      </w:r>
      <w:r w:rsidRPr="000B2D68">
        <w:rPr>
          <w:i/>
          <w:sz w:val="22"/>
          <w:szCs w:val="22"/>
        </w:rPr>
        <w:tab/>
        <w:t>President, Village of Fox River Grove</w:t>
      </w:r>
    </w:p>
    <w:p w:rsidR="003D41F2" w:rsidRPr="000B2D68" w:rsidRDefault="003D41F2" w:rsidP="003D41F2">
      <w:pPr>
        <w:ind w:left="1440" w:firstLine="720"/>
        <w:rPr>
          <w:i/>
          <w:sz w:val="22"/>
          <w:szCs w:val="22"/>
        </w:rPr>
      </w:pPr>
      <w:r w:rsidRPr="000B2D68">
        <w:rPr>
          <w:i/>
          <w:sz w:val="22"/>
          <w:szCs w:val="22"/>
        </w:rPr>
        <w:tab/>
      </w:r>
      <w:r w:rsidRPr="000B2D68">
        <w:rPr>
          <w:i/>
          <w:sz w:val="22"/>
          <w:szCs w:val="22"/>
        </w:rPr>
        <w:tab/>
      </w:r>
      <w:r w:rsidRPr="000B2D68">
        <w:rPr>
          <w:i/>
          <w:sz w:val="22"/>
          <w:szCs w:val="22"/>
        </w:rPr>
        <w:tab/>
        <w:t>Representing the McHenry County Council of Governments</w:t>
      </w:r>
    </w:p>
    <w:p w:rsidR="003D41F2" w:rsidRPr="000B2D68" w:rsidRDefault="003D41F2" w:rsidP="003D41F2">
      <w:pPr>
        <w:rPr>
          <w:i/>
          <w:sz w:val="22"/>
          <w:szCs w:val="22"/>
        </w:rPr>
      </w:pPr>
      <w:r w:rsidRPr="000B2D68">
        <w:rPr>
          <w:i/>
          <w:sz w:val="22"/>
          <w:szCs w:val="22"/>
        </w:rPr>
        <w:tab/>
      </w:r>
    </w:p>
    <w:p w:rsidR="003D41F2" w:rsidRPr="000B2D68" w:rsidRDefault="003D41F2" w:rsidP="003D41F2">
      <w:pPr>
        <w:ind w:left="1440" w:firstLine="720"/>
        <w:rPr>
          <w:i/>
          <w:sz w:val="22"/>
          <w:szCs w:val="22"/>
        </w:rPr>
      </w:pPr>
      <w:r w:rsidRPr="000B2D68">
        <w:rPr>
          <w:i/>
          <w:sz w:val="22"/>
          <w:szCs w:val="22"/>
        </w:rPr>
        <w:t>1</w:t>
      </w:r>
      <w:r w:rsidRPr="000B2D68">
        <w:rPr>
          <w:i/>
          <w:sz w:val="22"/>
          <w:szCs w:val="22"/>
          <w:vertAlign w:val="superscript"/>
        </w:rPr>
        <w:t>st</w:t>
      </w:r>
      <w:r w:rsidRPr="000B2D68">
        <w:rPr>
          <w:i/>
          <w:sz w:val="22"/>
          <w:szCs w:val="22"/>
        </w:rPr>
        <w:t xml:space="preserve"> Vice Chairman:</w:t>
      </w:r>
      <w:r w:rsidRPr="000B2D68">
        <w:rPr>
          <w:i/>
          <w:sz w:val="22"/>
          <w:szCs w:val="22"/>
        </w:rPr>
        <w:tab/>
        <w:t>Rahm Emanuel</w:t>
      </w:r>
    </w:p>
    <w:p w:rsidR="003D41F2" w:rsidRPr="000B2D68" w:rsidRDefault="003D41F2" w:rsidP="003D41F2">
      <w:pPr>
        <w:ind w:left="1440" w:firstLine="720"/>
        <w:rPr>
          <w:i/>
          <w:sz w:val="22"/>
          <w:szCs w:val="22"/>
        </w:rPr>
      </w:pPr>
      <w:r w:rsidRPr="000B2D68">
        <w:rPr>
          <w:i/>
          <w:sz w:val="22"/>
          <w:szCs w:val="22"/>
        </w:rPr>
        <w:tab/>
      </w:r>
      <w:r w:rsidRPr="000B2D68">
        <w:rPr>
          <w:i/>
          <w:sz w:val="22"/>
          <w:szCs w:val="22"/>
        </w:rPr>
        <w:tab/>
      </w:r>
      <w:r w:rsidRPr="000B2D68">
        <w:rPr>
          <w:i/>
          <w:sz w:val="22"/>
          <w:szCs w:val="22"/>
        </w:rPr>
        <w:tab/>
        <w:t>Mayor, City of Chicago</w:t>
      </w:r>
    </w:p>
    <w:p w:rsidR="003D41F2" w:rsidRPr="000B2D68" w:rsidRDefault="003D41F2" w:rsidP="003D41F2">
      <w:pPr>
        <w:ind w:left="1440" w:firstLine="720"/>
        <w:rPr>
          <w:i/>
          <w:sz w:val="22"/>
          <w:szCs w:val="22"/>
        </w:rPr>
      </w:pPr>
    </w:p>
    <w:p w:rsidR="003D41F2" w:rsidRPr="000B2D68" w:rsidRDefault="003D41F2" w:rsidP="003D41F2">
      <w:pPr>
        <w:ind w:left="1440" w:firstLine="720"/>
        <w:rPr>
          <w:i/>
          <w:sz w:val="22"/>
          <w:szCs w:val="22"/>
        </w:rPr>
      </w:pPr>
      <w:r w:rsidRPr="000B2D68">
        <w:rPr>
          <w:i/>
          <w:sz w:val="22"/>
          <w:szCs w:val="22"/>
        </w:rPr>
        <w:t>2</w:t>
      </w:r>
      <w:r w:rsidRPr="000B2D68">
        <w:rPr>
          <w:i/>
          <w:sz w:val="22"/>
          <w:szCs w:val="22"/>
          <w:vertAlign w:val="superscript"/>
        </w:rPr>
        <w:t>nd</w:t>
      </w:r>
      <w:r w:rsidRPr="000B2D68">
        <w:rPr>
          <w:i/>
          <w:sz w:val="22"/>
          <w:szCs w:val="22"/>
        </w:rPr>
        <w:t xml:space="preserve"> Vice Chairman:</w:t>
      </w:r>
      <w:r w:rsidRPr="000B2D68">
        <w:rPr>
          <w:i/>
          <w:sz w:val="22"/>
          <w:szCs w:val="22"/>
        </w:rPr>
        <w:tab/>
        <w:t>Joseph Mancino</w:t>
      </w:r>
    </w:p>
    <w:p w:rsidR="003D41F2" w:rsidRPr="000B2D68" w:rsidRDefault="003D41F2" w:rsidP="003D41F2">
      <w:pPr>
        <w:ind w:left="1440" w:firstLine="720"/>
        <w:rPr>
          <w:i/>
          <w:sz w:val="22"/>
          <w:szCs w:val="22"/>
        </w:rPr>
      </w:pPr>
      <w:r w:rsidRPr="000B2D68">
        <w:rPr>
          <w:i/>
          <w:sz w:val="22"/>
          <w:szCs w:val="22"/>
        </w:rPr>
        <w:tab/>
      </w:r>
      <w:r w:rsidRPr="000B2D68">
        <w:rPr>
          <w:i/>
          <w:sz w:val="22"/>
          <w:szCs w:val="22"/>
        </w:rPr>
        <w:tab/>
      </w:r>
      <w:r w:rsidRPr="000B2D68">
        <w:rPr>
          <w:i/>
          <w:sz w:val="22"/>
          <w:szCs w:val="22"/>
        </w:rPr>
        <w:tab/>
        <w:t>President, Village of Hawthorn Woods</w:t>
      </w:r>
    </w:p>
    <w:p w:rsidR="003D41F2" w:rsidRPr="000B2D68" w:rsidRDefault="003D41F2" w:rsidP="003D41F2">
      <w:pPr>
        <w:ind w:left="1440" w:firstLine="720"/>
        <w:rPr>
          <w:i/>
          <w:sz w:val="22"/>
          <w:szCs w:val="22"/>
        </w:rPr>
      </w:pPr>
      <w:r w:rsidRPr="000B2D68">
        <w:rPr>
          <w:i/>
          <w:sz w:val="22"/>
          <w:szCs w:val="22"/>
        </w:rPr>
        <w:tab/>
      </w:r>
      <w:r w:rsidRPr="000B2D68">
        <w:rPr>
          <w:i/>
          <w:sz w:val="22"/>
          <w:szCs w:val="22"/>
        </w:rPr>
        <w:tab/>
      </w:r>
      <w:r w:rsidRPr="000B2D68">
        <w:rPr>
          <w:i/>
          <w:sz w:val="22"/>
          <w:szCs w:val="22"/>
        </w:rPr>
        <w:tab/>
        <w:t>Representing the Lake County Municipal League</w:t>
      </w:r>
    </w:p>
    <w:p w:rsidR="003D41F2" w:rsidRPr="000B2D68" w:rsidRDefault="003D41F2" w:rsidP="003D41F2">
      <w:pPr>
        <w:ind w:left="1440" w:firstLine="720"/>
        <w:rPr>
          <w:i/>
          <w:sz w:val="22"/>
          <w:szCs w:val="22"/>
        </w:rPr>
      </w:pPr>
    </w:p>
    <w:p w:rsidR="003D41F2" w:rsidRPr="000B2D68" w:rsidRDefault="003D41F2" w:rsidP="003D41F2">
      <w:pPr>
        <w:ind w:left="1440" w:firstLine="720"/>
        <w:rPr>
          <w:i/>
          <w:sz w:val="22"/>
          <w:szCs w:val="22"/>
        </w:rPr>
      </w:pPr>
      <w:r w:rsidRPr="000B2D68">
        <w:rPr>
          <w:i/>
          <w:sz w:val="22"/>
          <w:szCs w:val="22"/>
        </w:rPr>
        <w:t>Secretary:</w:t>
      </w:r>
      <w:r w:rsidRPr="000B2D68">
        <w:rPr>
          <w:i/>
          <w:sz w:val="22"/>
          <w:szCs w:val="22"/>
        </w:rPr>
        <w:tab/>
      </w:r>
      <w:r w:rsidRPr="000B2D68">
        <w:rPr>
          <w:i/>
          <w:sz w:val="22"/>
          <w:szCs w:val="22"/>
        </w:rPr>
        <w:tab/>
        <w:t>John A. Ostenburg</w:t>
      </w:r>
    </w:p>
    <w:p w:rsidR="003D41F2" w:rsidRPr="000B2D68" w:rsidRDefault="003D41F2" w:rsidP="003D41F2">
      <w:pPr>
        <w:rPr>
          <w:i/>
          <w:sz w:val="22"/>
          <w:szCs w:val="22"/>
        </w:rPr>
      </w:pPr>
      <w:r w:rsidRPr="000B2D68">
        <w:rPr>
          <w:i/>
          <w:sz w:val="22"/>
          <w:szCs w:val="22"/>
        </w:rPr>
        <w:tab/>
      </w:r>
      <w:r w:rsidRPr="000B2D68">
        <w:rPr>
          <w:i/>
          <w:sz w:val="22"/>
          <w:szCs w:val="22"/>
        </w:rPr>
        <w:tab/>
      </w:r>
      <w:r w:rsidRPr="000B2D68">
        <w:rPr>
          <w:i/>
          <w:sz w:val="22"/>
          <w:szCs w:val="22"/>
        </w:rPr>
        <w:tab/>
      </w:r>
      <w:r w:rsidRPr="000B2D68">
        <w:rPr>
          <w:i/>
          <w:sz w:val="22"/>
          <w:szCs w:val="22"/>
        </w:rPr>
        <w:tab/>
      </w:r>
      <w:r w:rsidRPr="000B2D68">
        <w:rPr>
          <w:i/>
          <w:sz w:val="22"/>
          <w:szCs w:val="22"/>
        </w:rPr>
        <w:tab/>
      </w:r>
      <w:r w:rsidRPr="000B2D68">
        <w:rPr>
          <w:i/>
          <w:sz w:val="22"/>
          <w:szCs w:val="22"/>
        </w:rPr>
        <w:tab/>
        <w:t>Mayor, Village of Park Forest</w:t>
      </w:r>
    </w:p>
    <w:p w:rsidR="003D41F2" w:rsidRPr="000B2D68" w:rsidRDefault="003D41F2" w:rsidP="003D41F2">
      <w:pPr>
        <w:rPr>
          <w:i/>
          <w:sz w:val="22"/>
          <w:szCs w:val="22"/>
        </w:rPr>
      </w:pPr>
      <w:r w:rsidRPr="000B2D68">
        <w:rPr>
          <w:i/>
          <w:sz w:val="22"/>
          <w:szCs w:val="22"/>
        </w:rPr>
        <w:tab/>
      </w:r>
      <w:r w:rsidRPr="000B2D68">
        <w:rPr>
          <w:i/>
          <w:sz w:val="22"/>
          <w:szCs w:val="22"/>
        </w:rPr>
        <w:tab/>
      </w:r>
      <w:r w:rsidRPr="000B2D68">
        <w:rPr>
          <w:i/>
          <w:sz w:val="22"/>
          <w:szCs w:val="22"/>
        </w:rPr>
        <w:tab/>
      </w:r>
      <w:r w:rsidRPr="000B2D68">
        <w:rPr>
          <w:i/>
          <w:sz w:val="22"/>
          <w:szCs w:val="22"/>
        </w:rPr>
        <w:tab/>
      </w:r>
      <w:r w:rsidRPr="000B2D68">
        <w:rPr>
          <w:i/>
          <w:sz w:val="22"/>
          <w:szCs w:val="22"/>
        </w:rPr>
        <w:tab/>
      </w:r>
      <w:r w:rsidRPr="000B2D68">
        <w:rPr>
          <w:i/>
          <w:sz w:val="22"/>
          <w:szCs w:val="22"/>
        </w:rPr>
        <w:tab/>
        <w:t>Representing the South Suburban Mayors and Managers Association</w:t>
      </w:r>
      <w:r w:rsidRPr="000B2D68">
        <w:rPr>
          <w:i/>
          <w:sz w:val="22"/>
          <w:szCs w:val="22"/>
        </w:rPr>
        <w:tab/>
      </w:r>
      <w:r w:rsidRPr="000B2D68">
        <w:rPr>
          <w:i/>
          <w:sz w:val="22"/>
          <w:szCs w:val="22"/>
        </w:rPr>
        <w:tab/>
      </w:r>
      <w:r w:rsidRPr="000B2D68">
        <w:rPr>
          <w:i/>
          <w:sz w:val="22"/>
          <w:szCs w:val="22"/>
        </w:rPr>
        <w:tab/>
      </w:r>
      <w:r w:rsidRPr="000B2D68">
        <w:rPr>
          <w:i/>
          <w:sz w:val="22"/>
          <w:szCs w:val="22"/>
        </w:rPr>
        <w:tab/>
      </w:r>
      <w:r w:rsidRPr="000B2D68">
        <w:rPr>
          <w:i/>
          <w:sz w:val="22"/>
          <w:szCs w:val="22"/>
        </w:rPr>
        <w:tab/>
      </w:r>
    </w:p>
    <w:p w:rsidR="003D41F2" w:rsidRPr="000B2D68" w:rsidRDefault="003D41F2" w:rsidP="003D41F2">
      <w:pPr>
        <w:rPr>
          <w:i/>
          <w:sz w:val="22"/>
          <w:szCs w:val="22"/>
        </w:rPr>
      </w:pPr>
      <w:r w:rsidRPr="000B2D68">
        <w:rPr>
          <w:i/>
          <w:sz w:val="22"/>
          <w:szCs w:val="22"/>
        </w:rPr>
        <w:tab/>
      </w:r>
      <w:r w:rsidRPr="000B2D68">
        <w:rPr>
          <w:i/>
          <w:sz w:val="22"/>
          <w:szCs w:val="22"/>
        </w:rPr>
        <w:tab/>
      </w:r>
      <w:r w:rsidRPr="000B2D68">
        <w:rPr>
          <w:i/>
          <w:sz w:val="22"/>
          <w:szCs w:val="22"/>
        </w:rPr>
        <w:tab/>
        <w:t>Treasurer:</w:t>
      </w:r>
      <w:r w:rsidRPr="000B2D68">
        <w:rPr>
          <w:i/>
          <w:sz w:val="22"/>
          <w:szCs w:val="22"/>
        </w:rPr>
        <w:tab/>
      </w:r>
      <w:r w:rsidRPr="000B2D68">
        <w:rPr>
          <w:i/>
          <w:sz w:val="22"/>
          <w:szCs w:val="22"/>
        </w:rPr>
        <w:tab/>
        <w:t>Claudia E. Chavez</w:t>
      </w:r>
    </w:p>
    <w:p w:rsidR="003D41F2" w:rsidRPr="000B2D68" w:rsidRDefault="003D41F2" w:rsidP="003D41F2">
      <w:pPr>
        <w:rPr>
          <w:i/>
          <w:sz w:val="22"/>
          <w:szCs w:val="22"/>
        </w:rPr>
      </w:pPr>
      <w:r w:rsidRPr="000B2D68">
        <w:rPr>
          <w:i/>
          <w:sz w:val="22"/>
          <w:szCs w:val="22"/>
        </w:rPr>
        <w:tab/>
      </w:r>
      <w:r w:rsidRPr="000B2D68">
        <w:rPr>
          <w:i/>
          <w:sz w:val="22"/>
          <w:szCs w:val="22"/>
        </w:rPr>
        <w:tab/>
      </w:r>
      <w:r w:rsidRPr="000B2D68">
        <w:rPr>
          <w:i/>
          <w:sz w:val="22"/>
          <w:szCs w:val="22"/>
        </w:rPr>
        <w:tab/>
      </w:r>
      <w:r w:rsidRPr="000B2D68">
        <w:rPr>
          <w:i/>
          <w:sz w:val="22"/>
          <w:szCs w:val="22"/>
        </w:rPr>
        <w:tab/>
      </w:r>
      <w:r w:rsidRPr="000B2D68">
        <w:rPr>
          <w:i/>
          <w:sz w:val="22"/>
          <w:szCs w:val="22"/>
        </w:rPr>
        <w:tab/>
      </w:r>
      <w:r w:rsidRPr="000B2D68">
        <w:rPr>
          <w:i/>
          <w:sz w:val="22"/>
          <w:szCs w:val="22"/>
        </w:rPr>
        <w:tab/>
        <w:t>Assistant to the Mayor</w:t>
      </w:r>
    </w:p>
    <w:p w:rsidR="003D41F2" w:rsidRPr="000B2D68" w:rsidRDefault="003D41F2" w:rsidP="003D41F2">
      <w:pPr>
        <w:rPr>
          <w:i/>
          <w:sz w:val="22"/>
          <w:szCs w:val="22"/>
        </w:rPr>
      </w:pPr>
      <w:r w:rsidRPr="000B2D68">
        <w:rPr>
          <w:i/>
          <w:sz w:val="22"/>
          <w:szCs w:val="22"/>
        </w:rPr>
        <w:tab/>
      </w:r>
      <w:r w:rsidRPr="000B2D68">
        <w:rPr>
          <w:i/>
          <w:sz w:val="22"/>
          <w:szCs w:val="22"/>
        </w:rPr>
        <w:tab/>
      </w:r>
      <w:r w:rsidRPr="000B2D68">
        <w:rPr>
          <w:i/>
          <w:sz w:val="22"/>
          <w:szCs w:val="22"/>
        </w:rPr>
        <w:tab/>
      </w:r>
      <w:r w:rsidRPr="000B2D68">
        <w:rPr>
          <w:i/>
          <w:sz w:val="22"/>
          <w:szCs w:val="22"/>
        </w:rPr>
        <w:tab/>
      </w:r>
      <w:r w:rsidRPr="000B2D68">
        <w:rPr>
          <w:i/>
          <w:sz w:val="22"/>
          <w:szCs w:val="22"/>
        </w:rPr>
        <w:tab/>
      </w:r>
      <w:r w:rsidRPr="000B2D68">
        <w:rPr>
          <w:i/>
          <w:sz w:val="22"/>
          <w:szCs w:val="22"/>
        </w:rPr>
        <w:tab/>
        <w:t>Mayor’s Office, City of Chicago</w:t>
      </w:r>
    </w:p>
    <w:p w:rsidR="003D41F2" w:rsidRPr="000B2D68" w:rsidRDefault="003D41F2" w:rsidP="003D41F2">
      <w:pPr>
        <w:rPr>
          <w:sz w:val="22"/>
          <w:szCs w:val="22"/>
        </w:rPr>
      </w:pPr>
    </w:p>
    <w:p w:rsidR="003D41F2" w:rsidRDefault="003D41F2" w:rsidP="003D41F2">
      <w:pPr>
        <w:rPr>
          <w:sz w:val="22"/>
          <w:szCs w:val="22"/>
        </w:rPr>
      </w:pPr>
      <w:r w:rsidRPr="000B2D68">
        <w:rPr>
          <w:sz w:val="22"/>
          <w:szCs w:val="22"/>
        </w:rPr>
        <w:tab/>
        <w:t>The members of the Nominating Committee respectfully request your support for our colleagues.  We</w:t>
      </w:r>
      <w:r>
        <w:rPr>
          <w:sz w:val="22"/>
          <w:szCs w:val="22"/>
        </w:rPr>
        <w:t xml:space="preserve"> </w:t>
      </w:r>
      <w:r w:rsidRPr="000B2D68">
        <w:rPr>
          <w:sz w:val="22"/>
          <w:szCs w:val="22"/>
        </w:rPr>
        <w:t xml:space="preserve">are </w:t>
      </w:r>
    </w:p>
    <w:p w:rsidR="003D41F2" w:rsidRPr="000B2D68" w:rsidRDefault="003D41F2" w:rsidP="003D41F2">
      <w:pPr>
        <w:ind w:firstLine="720"/>
        <w:rPr>
          <w:sz w:val="22"/>
          <w:szCs w:val="22"/>
        </w:rPr>
      </w:pPr>
      <w:r w:rsidRPr="000B2D68">
        <w:rPr>
          <w:sz w:val="22"/>
          <w:szCs w:val="22"/>
        </w:rPr>
        <w:t>confident they will carry on the Caucus’ proud tradition of regional cooperation and leadership.</w:t>
      </w:r>
    </w:p>
    <w:p w:rsidR="003D41F2" w:rsidRDefault="003D41F2" w:rsidP="003D41F2">
      <w:pPr>
        <w:rPr>
          <w:rFonts w:ascii="Arial Narrow" w:hAnsi="Arial Narrow"/>
          <w:b/>
          <w:sz w:val="20"/>
          <w:szCs w:val="20"/>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3D41F2" w:rsidRPr="00115475" w:rsidRDefault="003D41F2" w:rsidP="003D41F2">
      <w:pPr>
        <w:jc w:val="center"/>
        <w:outlineLvl w:val="0"/>
        <w:rPr>
          <w:rFonts w:ascii="Arial Narrow" w:hAnsi="Arial Narrow"/>
          <w:b/>
          <w:sz w:val="20"/>
          <w:szCs w:val="20"/>
        </w:rPr>
      </w:pPr>
      <w:r w:rsidRPr="00115475">
        <w:rPr>
          <w:rFonts w:ascii="Arial Narrow" w:hAnsi="Arial Narrow"/>
          <w:b/>
          <w:sz w:val="20"/>
          <w:szCs w:val="20"/>
        </w:rPr>
        <w:t>City of Chicago ∙ DuPage Mayors and Managers Conference ∙ Lake County Municipal League ∙</w:t>
      </w:r>
      <w:r>
        <w:rPr>
          <w:rFonts w:ascii="Arial Narrow" w:hAnsi="Arial Narrow"/>
          <w:b/>
          <w:sz w:val="20"/>
          <w:szCs w:val="20"/>
        </w:rPr>
        <w:t xml:space="preserve"> </w:t>
      </w:r>
      <w:r w:rsidRPr="00115475">
        <w:rPr>
          <w:rFonts w:ascii="Arial Narrow" w:hAnsi="Arial Narrow"/>
          <w:b/>
          <w:sz w:val="20"/>
          <w:szCs w:val="20"/>
        </w:rPr>
        <w:t xml:space="preserve">McHenry County </w:t>
      </w:r>
      <w:r>
        <w:rPr>
          <w:rFonts w:ascii="Arial Narrow" w:hAnsi="Arial Narrow"/>
          <w:b/>
          <w:sz w:val="20"/>
          <w:szCs w:val="20"/>
        </w:rPr>
        <w:t>Council of Governments</w:t>
      </w:r>
    </w:p>
    <w:p w:rsidR="003D41F2" w:rsidRPr="00115475" w:rsidRDefault="003D41F2" w:rsidP="003D41F2">
      <w:pPr>
        <w:jc w:val="center"/>
        <w:outlineLvl w:val="0"/>
        <w:rPr>
          <w:rFonts w:ascii="Arial Narrow" w:hAnsi="Arial Narrow"/>
          <w:b/>
          <w:sz w:val="20"/>
          <w:szCs w:val="20"/>
        </w:rPr>
      </w:pPr>
      <w:r>
        <w:rPr>
          <w:rFonts w:ascii="Arial Narrow" w:hAnsi="Arial Narrow"/>
          <w:b/>
          <w:sz w:val="20"/>
          <w:szCs w:val="20"/>
        </w:rPr>
        <w:t>Metro West Council of Governments</w:t>
      </w:r>
      <w:r w:rsidRPr="00115475">
        <w:rPr>
          <w:rFonts w:ascii="Arial Narrow" w:hAnsi="Arial Narrow"/>
          <w:b/>
          <w:sz w:val="20"/>
          <w:szCs w:val="20"/>
        </w:rPr>
        <w:t xml:space="preserve"> ∙ Northwest Municipal Conference ∙ South Suburban Mayors and Managers Association</w:t>
      </w:r>
    </w:p>
    <w:p w:rsidR="003D41F2" w:rsidRDefault="003D41F2" w:rsidP="003D41F2">
      <w:pPr>
        <w:jc w:val="center"/>
        <w:outlineLvl w:val="0"/>
        <w:rPr>
          <w:rFonts w:ascii="Arial Narrow" w:hAnsi="Arial Narrow"/>
          <w:b/>
          <w:sz w:val="20"/>
          <w:szCs w:val="20"/>
        </w:rPr>
      </w:pPr>
      <w:r w:rsidRPr="00115475">
        <w:rPr>
          <w:rFonts w:ascii="Arial Narrow" w:hAnsi="Arial Narrow"/>
          <w:b/>
          <w:sz w:val="20"/>
          <w:szCs w:val="20"/>
        </w:rPr>
        <w:t>Southwest Conference of Mayors ∙ West Central Municipal Conference ∙ Will County Governmental League</w:t>
      </w:r>
    </w:p>
    <w:p w:rsidR="003D41F2" w:rsidRDefault="003D41F2" w:rsidP="003D41F2">
      <w:pPr>
        <w:jc w:val="center"/>
        <w:outlineLvl w:val="0"/>
        <w:rPr>
          <w:rFonts w:ascii="Arial Narrow" w:hAnsi="Arial Narrow"/>
          <w:b/>
          <w:sz w:val="20"/>
          <w:szCs w:val="20"/>
        </w:rPr>
      </w:pPr>
    </w:p>
    <w:p w:rsidR="003D41F2" w:rsidRPr="00115475" w:rsidRDefault="003D41F2" w:rsidP="003D41F2">
      <w:pPr>
        <w:jc w:val="center"/>
        <w:outlineLvl w:val="0"/>
        <w:rPr>
          <w:rFonts w:ascii="Arial Narrow" w:hAnsi="Arial Narrow"/>
          <w:b/>
          <w:sz w:val="20"/>
          <w:szCs w:val="20"/>
        </w:rPr>
      </w:pPr>
      <w:r>
        <w:rPr>
          <w:rFonts w:ascii="Arial Narrow" w:hAnsi="Arial Narrow"/>
          <w:b/>
          <w:sz w:val="20"/>
          <w:szCs w:val="20"/>
        </w:rPr>
        <w:t>233 South Wacker Drive, Suite 800, Chicago, Illinois 60606</w:t>
      </w:r>
    </w:p>
    <w:p w:rsidR="003D41F2" w:rsidRDefault="003D41F2" w:rsidP="003D41F2">
      <w:pPr>
        <w:jc w:val="center"/>
        <w:outlineLvl w:val="0"/>
        <w:rPr>
          <w:rFonts w:ascii="Arial Narrow" w:hAnsi="Arial Narrow"/>
          <w:b/>
          <w:sz w:val="20"/>
          <w:szCs w:val="20"/>
        </w:rPr>
      </w:pPr>
      <w:r>
        <w:rPr>
          <w:rFonts w:ascii="Arial Narrow" w:hAnsi="Arial Narrow"/>
          <w:b/>
          <w:sz w:val="20"/>
          <w:szCs w:val="20"/>
        </w:rPr>
        <w:t xml:space="preserve">Tel: 312.201.4505 </w:t>
      </w:r>
      <w:r>
        <w:rPr>
          <w:rFonts w:ascii="Arial Narrow" w:hAnsi="Arial Narrow"/>
          <w:b/>
          <w:sz w:val="20"/>
          <w:szCs w:val="20"/>
        </w:rPr>
        <w:tab/>
        <w:t>Fax: 312.258.1851</w:t>
      </w:r>
    </w:p>
    <w:p w:rsidR="003D41F2" w:rsidRDefault="002A6CD3" w:rsidP="003D41F2">
      <w:pPr>
        <w:jc w:val="center"/>
        <w:rPr>
          <w:rStyle w:val="Hyperlink"/>
          <w:rFonts w:ascii="Arial Narrow" w:hAnsi="Arial Narrow"/>
          <w:b/>
          <w:i/>
          <w:sz w:val="16"/>
          <w:szCs w:val="16"/>
        </w:rPr>
      </w:pPr>
      <w:hyperlink r:id="rId14" w:history="1">
        <w:r w:rsidR="003D41F2" w:rsidRPr="00331A87">
          <w:rPr>
            <w:rStyle w:val="Hyperlink"/>
            <w:rFonts w:ascii="Arial Narrow" w:hAnsi="Arial Narrow"/>
            <w:b/>
            <w:i/>
            <w:sz w:val="16"/>
            <w:szCs w:val="16"/>
          </w:rPr>
          <w:t>www.mayorscaucus.org</w:t>
        </w:r>
      </w:hyperlink>
    </w:p>
    <w:p w:rsidR="003D41F2" w:rsidRDefault="003D41F2" w:rsidP="003D41F2">
      <w:pPr>
        <w:rPr>
          <w:b/>
          <w:i/>
        </w:rPr>
      </w:pP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t>Attachment 7</w:t>
      </w:r>
    </w:p>
    <w:p w:rsidR="003D41F2" w:rsidRDefault="003D41F2" w:rsidP="003D41F2">
      <w:pPr>
        <w:rPr>
          <w:rFonts w:ascii="Arial Narrow" w:hAnsi="Arial Narrow" w:cs="Arial"/>
          <w:b/>
          <w:sz w:val="16"/>
          <w:szCs w:val="16"/>
        </w:rPr>
      </w:pPr>
      <w:r>
        <w:tab/>
      </w:r>
      <w:r>
        <w:tab/>
      </w:r>
      <w:r>
        <w:tab/>
      </w:r>
      <w:r>
        <w:tab/>
      </w:r>
      <w:r>
        <w:rPr>
          <w:noProof/>
        </w:rPr>
        <w:drawing>
          <wp:anchor distT="0" distB="0" distL="2743200" distR="0" simplePos="0" relativeHeight="251667968" behindDoc="0" locked="0" layoutInCell="1" allowOverlap="1" wp14:anchorId="5118C425" wp14:editId="3E29A784">
            <wp:simplePos x="0" y="0"/>
            <wp:positionH relativeFrom="column">
              <wp:posOffset>0</wp:posOffset>
            </wp:positionH>
            <wp:positionV relativeFrom="paragraph">
              <wp:posOffset>0</wp:posOffset>
            </wp:positionV>
            <wp:extent cx="3200400" cy="1310005"/>
            <wp:effectExtent l="0" t="0" r="0" b="4445"/>
            <wp:wrapSquare wrapText="bothSides"/>
            <wp:docPr id="5" name="Picture 5" descr="New%20MM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20MMC%20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rFonts w:ascii="Arial Narrow" w:hAnsi="Arial Narrow"/>
          <w:b/>
          <w:sz w:val="16"/>
          <w:szCs w:val="16"/>
        </w:rPr>
        <w:t>Jim Holland</w:t>
      </w:r>
    </w:p>
    <w:p w:rsidR="003D41F2" w:rsidRDefault="003D41F2" w:rsidP="003D41F2">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Village of Frankfort</w:t>
      </w:r>
    </w:p>
    <w:p w:rsidR="003D41F2" w:rsidRDefault="003D41F2" w:rsidP="003D41F2">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Chairman</w:t>
      </w:r>
    </w:p>
    <w:p w:rsidR="003D41F2" w:rsidRDefault="003D41F2" w:rsidP="003D41F2">
      <w:pPr>
        <w:ind w:left="1440" w:firstLine="720"/>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Rahm Emanuel</w:t>
      </w:r>
    </w:p>
    <w:p w:rsidR="003D41F2" w:rsidRDefault="003D41F2" w:rsidP="003D41F2">
      <w:pPr>
        <w:ind w:left="720" w:hanging="720"/>
        <w:rPr>
          <w:rFonts w:ascii="Arial Narrow" w:hAnsi="Arial Narrow"/>
          <w:b/>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City of Chicago</w:t>
      </w:r>
    </w:p>
    <w:p w:rsidR="003D41F2" w:rsidRDefault="003D41F2" w:rsidP="003D41F2">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Executive Board 1</w:t>
      </w:r>
      <w:r>
        <w:rPr>
          <w:rFonts w:ascii="Arial Narrow" w:hAnsi="Arial Narrow"/>
          <w:sz w:val="16"/>
          <w:szCs w:val="16"/>
          <w:vertAlign w:val="superscript"/>
        </w:rPr>
        <w:t>st</w:t>
      </w:r>
      <w:r>
        <w:rPr>
          <w:rFonts w:ascii="Arial Narrow" w:hAnsi="Arial Narrow"/>
          <w:sz w:val="16"/>
          <w:szCs w:val="16"/>
        </w:rPr>
        <w:t xml:space="preserve"> Vice Chair</w:t>
      </w:r>
    </w:p>
    <w:p w:rsidR="003D41F2" w:rsidRDefault="003D41F2" w:rsidP="003D41F2">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3D41F2" w:rsidRDefault="003D41F2" w:rsidP="003D41F2">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b/>
          <w:sz w:val="16"/>
          <w:szCs w:val="16"/>
        </w:rPr>
        <w:t>Robert J. Nunamaker</w:t>
      </w:r>
    </w:p>
    <w:p w:rsidR="003D41F2" w:rsidRDefault="003D41F2" w:rsidP="003D41F2">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President, Village of Fox River Grove</w:t>
      </w:r>
    </w:p>
    <w:p w:rsidR="003D41F2" w:rsidRDefault="003D41F2" w:rsidP="003D41F2">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2</w:t>
      </w:r>
      <w:r>
        <w:rPr>
          <w:rFonts w:ascii="Arial Narrow" w:hAnsi="Arial Narrow"/>
          <w:sz w:val="16"/>
          <w:szCs w:val="16"/>
          <w:vertAlign w:val="superscript"/>
        </w:rPr>
        <w:t>nd</w:t>
      </w:r>
      <w:r>
        <w:rPr>
          <w:rFonts w:ascii="Arial Narrow" w:hAnsi="Arial Narrow"/>
          <w:sz w:val="16"/>
          <w:szCs w:val="16"/>
        </w:rPr>
        <w:t xml:space="preserve"> Vice Chair</w:t>
      </w:r>
    </w:p>
    <w:p w:rsidR="003D41F2" w:rsidRDefault="003D41F2" w:rsidP="003D41F2">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p>
    <w:p w:rsidR="003D41F2" w:rsidRDefault="003D41F2" w:rsidP="003D41F2">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Joseph Mancino</w:t>
      </w:r>
    </w:p>
    <w:p w:rsidR="003D41F2" w:rsidRDefault="003D41F2" w:rsidP="003D41F2">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Mayor, Village of Hawthorn Woods</w:t>
      </w:r>
    </w:p>
    <w:p w:rsidR="003D41F2" w:rsidRDefault="003D41F2" w:rsidP="003D41F2">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Secretary</w:t>
      </w:r>
    </w:p>
    <w:p w:rsidR="003D41F2" w:rsidRDefault="003D41F2" w:rsidP="003D41F2">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3D41F2" w:rsidRPr="0006033E" w:rsidRDefault="003D41F2" w:rsidP="003D41F2">
      <w:pPr>
        <w:jc w:val="center"/>
        <w:rPr>
          <w:rFonts w:ascii="Garamond" w:hAnsi="Garamond"/>
          <w:b/>
          <w:sz w:val="28"/>
          <w:szCs w:val="28"/>
        </w:rPr>
      </w:pPr>
      <w:r w:rsidRPr="0006033E">
        <w:rPr>
          <w:rFonts w:ascii="Garamond" w:hAnsi="Garamond"/>
          <w:b/>
          <w:sz w:val="28"/>
          <w:szCs w:val="28"/>
        </w:rPr>
        <w:t>EXECUTIVE BOARD</w:t>
      </w:r>
    </w:p>
    <w:p w:rsidR="003D41F2" w:rsidRPr="0006033E" w:rsidRDefault="003D41F2" w:rsidP="003D41F2">
      <w:pPr>
        <w:jc w:val="center"/>
        <w:rPr>
          <w:rFonts w:ascii="Garamond" w:hAnsi="Garamond"/>
          <w:b/>
          <w:sz w:val="28"/>
          <w:szCs w:val="28"/>
        </w:rPr>
      </w:pPr>
      <w:r w:rsidRPr="0006033E">
        <w:rPr>
          <w:rFonts w:ascii="Garamond" w:hAnsi="Garamond"/>
          <w:b/>
          <w:sz w:val="28"/>
          <w:szCs w:val="28"/>
        </w:rPr>
        <w:t>201</w:t>
      </w:r>
      <w:r>
        <w:rPr>
          <w:rFonts w:ascii="Garamond" w:hAnsi="Garamond"/>
          <w:b/>
          <w:sz w:val="28"/>
          <w:szCs w:val="28"/>
        </w:rPr>
        <w:t>7</w:t>
      </w:r>
      <w:r w:rsidRPr="0006033E">
        <w:rPr>
          <w:rFonts w:ascii="Garamond" w:hAnsi="Garamond"/>
          <w:b/>
          <w:sz w:val="28"/>
          <w:szCs w:val="28"/>
        </w:rPr>
        <w:t xml:space="preserve"> MEETING SCHEDULE</w:t>
      </w:r>
    </w:p>
    <w:p w:rsidR="003D41F2" w:rsidRPr="0006033E" w:rsidRDefault="003D41F2" w:rsidP="003D41F2">
      <w:pPr>
        <w:jc w:val="center"/>
        <w:rPr>
          <w:rFonts w:ascii="Garamond" w:hAnsi="Garamond"/>
          <w:b/>
          <w:sz w:val="28"/>
          <w:szCs w:val="28"/>
        </w:rPr>
      </w:pPr>
    </w:p>
    <w:p w:rsidR="003D41F2" w:rsidRPr="0006033E" w:rsidRDefault="003D41F2" w:rsidP="003D41F2">
      <w:pPr>
        <w:jc w:val="center"/>
        <w:rPr>
          <w:rFonts w:ascii="Garamond" w:hAnsi="Garamond"/>
          <w:b/>
        </w:rPr>
      </w:pPr>
    </w:p>
    <w:p w:rsidR="003D41F2" w:rsidRPr="0006033E" w:rsidRDefault="003D41F2" w:rsidP="003D41F2">
      <w:pPr>
        <w:jc w:val="center"/>
        <w:rPr>
          <w:rFonts w:ascii="Garamond" w:hAnsi="Garamond"/>
          <w:b/>
          <w:i/>
        </w:rPr>
      </w:pPr>
      <w:r w:rsidRPr="0006033E">
        <w:rPr>
          <w:rFonts w:ascii="Garamond" w:hAnsi="Garamond"/>
          <w:b/>
          <w:i/>
        </w:rPr>
        <w:t xml:space="preserve">Please note meetings convene at 9:00 a.m. when held at the DuPage Mayors and </w:t>
      </w:r>
    </w:p>
    <w:p w:rsidR="003D41F2" w:rsidRPr="0006033E" w:rsidRDefault="003D41F2" w:rsidP="003D41F2">
      <w:pPr>
        <w:jc w:val="center"/>
        <w:rPr>
          <w:rFonts w:ascii="Garamond" w:hAnsi="Garamond"/>
          <w:b/>
          <w:i/>
        </w:rPr>
      </w:pPr>
      <w:r w:rsidRPr="0006033E">
        <w:rPr>
          <w:rFonts w:ascii="Garamond" w:hAnsi="Garamond"/>
          <w:b/>
          <w:i/>
        </w:rPr>
        <w:t>Managers Offices and 9:30 a.m. when held at CMAP/Caucus Offices</w:t>
      </w:r>
      <w:r w:rsidR="000B77A1">
        <w:rPr>
          <w:rFonts w:ascii="Garamond" w:hAnsi="Garamond"/>
          <w:b/>
          <w:i/>
        </w:rPr>
        <w:t>.</w:t>
      </w:r>
    </w:p>
    <w:p w:rsidR="003D41F2" w:rsidRPr="0006033E" w:rsidRDefault="003D41F2" w:rsidP="003D41F2">
      <w:pPr>
        <w:jc w:val="center"/>
        <w:rPr>
          <w:rFonts w:ascii="Garamond" w:hAnsi="Garamond"/>
          <w:b/>
          <w:i/>
        </w:rPr>
      </w:pPr>
    </w:p>
    <w:p w:rsidR="003D41F2" w:rsidRPr="0006033E" w:rsidRDefault="003D41F2" w:rsidP="003D41F2">
      <w:pPr>
        <w:jc w:val="center"/>
        <w:rPr>
          <w:rFonts w:ascii="Garamond" w:hAnsi="Garamond"/>
          <w:i/>
        </w:rPr>
      </w:pPr>
    </w:p>
    <w:p w:rsidR="003D41F2" w:rsidRPr="0006033E" w:rsidRDefault="003D41F2" w:rsidP="003D41F2">
      <w:pPr>
        <w:ind w:left="360"/>
        <w:rPr>
          <w:rFonts w:ascii="Garamond" w:hAnsi="Garamond"/>
          <w:b/>
        </w:rPr>
      </w:pPr>
      <w:r w:rsidRPr="0006033E">
        <w:rPr>
          <w:rFonts w:ascii="Garamond" w:hAnsi="Garamond"/>
          <w:b/>
        </w:rPr>
        <w:tab/>
      </w:r>
      <w:r w:rsidRPr="0006033E">
        <w:rPr>
          <w:rFonts w:ascii="Garamond" w:hAnsi="Garamond"/>
          <w:b/>
        </w:rPr>
        <w:tab/>
      </w:r>
      <w:r w:rsidRPr="0006033E">
        <w:rPr>
          <w:rFonts w:ascii="Garamond" w:hAnsi="Garamond"/>
          <w:b/>
          <w:u w:val="single"/>
        </w:rPr>
        <w:t>Date &amp; Time</w:t>
      </w: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u w:val="single"/>
        </w:rPr>
        <w:t>Location</w:t>
      </w:r>
      <w:r w:rsidRPr="0006033E">
        <w:rPr>
          <w:rFonts w:ascii="Garamond" w:hAnsi="Garamond"/>
          <w:b/>
        </w:rPr>
        <w:tab/>
      </w:r>
      <w:r w:rsidRPr="0006033E">
        <w:rPr>
          <w:rFonts w:ascii="Garamond" w:hAnsi="Garamond"/>
          <w:b/>
        </w:rPr>
        <w:tab/>
      </w:r>
    </w:p>
    <w:p w:rsidR="003D41F2" w:rsidRPr="0006033E" w:rsidRDefault="003D41F2" w:rsidP="003D41F2">
      <w:pPr>
        <w:ind w:left="360"/>
        <w:rPr>
          <w:rFonts w:ascii="Garamond" w:hAnsi="Garamond"/>
          <w:b/>
        </w:rPr>
      </w:pPr>
    </w:p>
    <w:p w:rsidR="003D41F2" w:rsidRPr="0006033E" w:rsidRDefault="003D41F2" w:rsidP="003D41F2">
      <w:pPr>
        <w:ind w:left="360"/>
        <w:rPr>
          <w:rFonts w:ascii="Garamond" w:hAnsi="Garamond"/>
          <w:b/>
        </w:rPr>
      </w:pPr>
      <w:r w:rsidRPr="0006033E">
        <w:rPr>
          <w:rFonts w:ascii="Garamond" w:hAnsi="Garamond"/>
          <w:b/>
        </w:rPr>
        <w:tab/>
      </w:r>
      <w:r w:rsidRPr="0006033E">
        <w:rPr>
          <w:rFonts w:ascii="Garamond" w:hAnsi="Garamond"/>
          <w:b/>
        </w:rPr>
        <w:tab/>
        <w:t xml:space="preserve">Monday, January </w:t>
      </w:r>
      <w:r>
        <w:rPr>
          <w:rFonts w:ascii="Garamond" w:hAnsi="Garamond"/>
          <w:b/>
        </w:rPr>
        <w:t>9</w:t>
      </w:r>
      <w:r>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t>DuPage Mayors and Managers Offices</w:t>
      </w:r>
    </w:p>
    <w:p w:rsidR="003D41F2" w:rsidRPr="0006033E" w:rsidRDefault="003D41F2" w:rsidP="003D41F2">
      <w:pPr>
        <w:rPr>
          <w:rFonts w:ascii="Garamond" w:hAnsi="Garamond"/>
          <w:b/>
        </w:rPr>
      </w:pPr>
      <w:r w:rsidRPr="0006033E">
        <w:rPr>
          <w:rFonts w:ascii="Garamond" w:hAnsi="Garamond"/>
          <w:b/>
        </w:rPr>
        <w:tab/>
      </w:r>
      <w:r w:rsidRPr="0006033E">
        <w:rPr>
          <w:rFonts w:ascii="Garamond" w:hAnsi="Garamond"/>
          <w:b/>
        </w:rPr>
        <w:tab/>
        <w:t>9:00 a.m.</w:t>
      </w: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t>1220 Oakbrook Road</w:t>
      </w:r>
    </w:p>
    <w:p w:rsidR="003D41F2" w:rsidRPr="0006033E" w:rsidRDefault="003D41F2" w:rsidP="003D41F2">
      <w:pPr>
        <w:rPr>
          <w:rFonts w:ascii="Garamond" w:hAnsi="Garamond"/>
          <w:b/>
        </w:rPr>
      </w:pP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r>
      <w:smartTag w:uri="urn:schemas-microsoft-com:office:smarttags" w:element="place">
        <w:smartTag w:uri="urn:schemas-microsoft-com:office:smarttags" w:element="City">
          <w:r w:rsidRPr="0006033E">
            <w:rPr>
              <w:rFonts w:ascii="Garamond" w:hAnsi="Garamond"/>
              <w:b/>
            </w:rPr>
            <w:t>Oak Brook</w:t>
          </w:r>
        </w:smartTag>
        <w:r w:rsidRPr="0006033E">
          <w:rPr>
            <w:rFonts w:ascii="Garamond" w:hAnsi="Garamond"/>
            <w:b/>
          </w:rPr>
          <w:t xml:space="preserve">, </w:t>
        </w:r>
        <w:smartTag w:uri="urn:schemas-microsoft-com:office:smarttags" w:element="State">
          <w:r w:rsidRPr="0006033E">
            <w:rPr>
              <w:rFonts w:ascii="Garamond" w:hAnsi="Garamond"/>
              <w:b/>
            </w:rPr>
            <w:t>IL</w:t>
          </w:r>
        </w:smartTag>
      </w:smartTag>
    </w:p>
    <w:p w:rsidR="003D41F2" w:rsidRPr="0006033E" w:rsidRDefault="003D41F2" w:rsidP="003D41F2">
      <w:pPr>
        <w:ind w:left="360"/>
        <w:rPr>
          <w:rFonts w:ascii="Garamond" w:hAnsi="Garamond"/>
          <w:b/>
        </w:rPr>
      </w:pPr>
    </w:p>
    <w:p w:rsidR="003D41F2" w:rsidRPr="0006033E" w:rsidRDefault="003D41F2" w:rsidP="003D41F2">
      <w:pPr>
        <w:ind w:left="360"/>
        <w:rPr>
          <w:rFonts w:ascii="Garamond" w:hAnsi="Garamond"/>
          <w:b/>
        </w:rPr>
      </w:pPr>
      <w:r w:rsidRPr="0006033E">
        <w:rPr>
          <w:rFonts w:ascii="Garamond" w:hAnsi="Garamond"/>
          <w:b/>
        </w:rPr>
        <w:tab/>
      </w:r>
      <w:r w:rsidRPr="0006033E">
        <w:rPr>
          <w:rFonts w:ascii="Garamond" w:hAnsi="Garamond"/>
          <w:b/>
        </w:rPr>
        <w:tab/>
        <w:t xml:space="preserve">Monday, March </w:t>
      </w:r>
      <w:r>
        <w:rPr>
          <w:rFonts w:ascii="Garamond" w:hAnsi="Garamond"/>
          <w:b/>
        </w:rPr>
        <w:t>13</w:t>
      </w: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t>CMAP/Mayors Caucus Offices</w:t>
      </w:r>
    </w:p>
    <w:p w:rsidR="003D41F2" w:rsidRPr="0006033E" w:rsidRDefault="003D41F2" w:rsidP="003D41F2">
      <w:pPr>
        <w:ind w:left="360"/>
        <w:rPr>
          <w:rFonts w:ascii="Garamond" w:hAnsi="Garamond"/>
          <w:b/>
        </w:rPr>
      </w:pPr>
      <w:r w:rsidRPr="0006033E">
        <w:rPr>
          <w:rFonts w:ascii="Garamond" w:hAnsi="Garamond"/>
          <w:b/>
        </w:rPr>
        <w:tab/>
      </w:r>
      <w:r w:rsidRPr="0006033E">
        <w:rPr>
          <w:rFonts w:ascii="Garamond" w:hAnsi="Garamond"/>
          <w:b/>
        </w:rPr>
        <w:tab/>
        <w:t>9:</w:t>
      </w:r>
      <w:r w:rsidRPr="0006033E">
        <w:rPr>
          <w:rFonts w:ascii="Garamond" w:hAnsi="Garamond"/>
          <w:b/>
          <w:u w:val="single"/>
        </w:rPr>
        <w:t>30</w:t>
      </w:r>
      <w:r w:rsidRPr="0006033E">
        <w:rPr>
          <w:rFonts w:ascii="Garamond" w:hAnsi="Garamond"/>
          <w:b/>
        </w:rPr>
        <w:t xml:space="preserve"> a.m.</w:t>
      </w: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t>233 S. Wacker Drive, 8</w:t>
      </w:r>
      <w:r w:rsidRPr="0006033E">
        <w:rPr>
          <w:rFonts w:ascii="Garamond" w:hAnsi="Garamond"/>
          <w:b/>
          <w:vertAlign w:val="superscript"/>
        </w:rPr>
        <w:t>th</w:t>
      </w:r>
      <w:r w:rsidRPr="0006033E">
        <w:rPr>
          <w:rFonts w:ascii="Garamond" w:hAnsi="Garamond"/>
          <w:b/>
        </w:rPr>
        <w:t xml:space="preserve"> Floor</w:t>
      </w:r>
      <w:r w:rsidRPr="0006033E">
        <w:rPr>
          <w:rFonts w:ascii="Garamond" w:hAnsi="Garamond"/>
          <w:b/>
        </w:rPr>
        <w:tab/>
      </w:r>
    </w:p>
    <w:p w:rsidR="003D41F2" w:rsidRPr="0006033E" w:rsidRDefault="003D41F2" w:rsidP="003D41F2">
      <w:pPr>
        <w:ind w:left="360"/>
        <w:rPr>
          <w:rFonts w:ascii="Garamond" w:hAnsi="Garamond"/>
          <w:b/>
        </w:rPr>
      </w:pP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r>
      <w:smartTag w:uri="urn:schemas-microsoft-com:office:smarttags" w:element="place">
        <w:smartTag w:uri="urn:schemas-microsoft-com:office:smarttags" w:element="City">
          <w:r w:rsidRPr="0006033E">
            <w:rPr>
              <w:rFonts w:ascii="Garamond" w:hAnsi="Garamond"/>
              <w:b/>
            </w:rPr>
            <w:t>Chicago</w:t>
          </w:r>
        </w:smartTag>
        <w:r w:rsidRPr="0006033E">
          <w:rPr>
            <w:rFonts w:ascii="Garamond" w:hAnsi="Garamond"/>
            <w:b/>
          </w:rPr>
          <w:t xml:space="preserve">, </w:t>
        </w:r>
        <w:smartTag w:uri="urn:schemas-microsoft-com:office:smarttags" w:element="State">
          <w:r w:rsidRPr="0006033E">
            <w:rPr>
              <w:rFonts w:ascii="Garamond" w:hAnsi="Garamond"/>
              <w:b/>
            </w:rPr>
            <w:t>IL</w:t>
          </w:r>
        </w:smartTag>
      </w:smartTag>
    </w:p>
    <w:p w:rsidR="003D41F2" w:rsidRPr="0006033E" w:rsidRDefault="003D41F2" w:rsidP="003D41F2">
      <w:pPr>
        <w:rPr>
          <w:rFonts w:ascii="Garamond" w:hAnsi="Garamond"/>
          <w:b/>
        </w:rPr>
      </w:pPr>
    </w:p>
    <w:p w:rsidR="003D41F2" w:rsidRPr="0006033E" w:rsidRDefault="003D41F2" w:rsidP="003D41F2">
      <w:pPr>
        <w:ind w:left="360"/>
        <w:rPr>
          <w:rFonts w:ascii="Garamond" w:hAnsi="Garamond"/>
          <w:b/>
        </w:rPr>
      </w:pPr>
      <w:r w:rsidRPr="0006033E">
        <w:rPr>
          <w:rFonts w:ascii="Garamond" w:hAnsi="Garamond"/>
          <w:b/>
        </w:rPr>
        <w:tab/>
      </w:r>
      <w:r w:rsidRPr="0006033E">
        <w:rPr>
          <w:rFonts w:ascii="Garamond" w:hAnsi="Garamond"/>
          <w:b/>
        </w:rPr>
        <w:tab/>
        <w:t xml:space="preserve">Monday, May </w:t>
      </w:r>
      <w:r>
        <w:rPr>
          <w:rFonts w:ascii="Garamond" w:hAnsi="Garamond"/>
          <w:b/>
        </w:rPr>
        <w:t>8</w:t>
      </w: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t>DuPage Mayors and Managers Offices</w:t>
      </w:r>
    </w:p>
    <w:p w:rsidR="003D41F2" w:rsidRPr="0006033E" w:rsidRDefault="003D41F2" w:rsidP="003D41F2">
      <w:pPr>
        <w:rPr>
          <w:rFonts w:ascii="Garamond" w:hAnsi="Garamond"/>
          <w:b/>
        </w:rPr>
      </w:pPr>
      <w:r w:rsidRPr="0006033E">
        <w:rPr>
          <w:rFonts w:ascii="Garamond" w:hAnsi="Garamond"/>
          <w:b/>
        </w:rPr>
        <w:tab/>
      </w:r>
      <w:r w:rsidRPr="0006033E">
        <w:rPr>
          <w:rFonts w:ascii="Garamond" w:hAnsi="Garamond"/>
          <w:b/>
        </w:rPr>
        <w:tab/>
        <w:t>9:00 a.m.</w:t>
      </w: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t>1220 Oakbrook Road</w:t>
      </w:r>
    </w:p>
    <w:p w:rsidR="003D41F2" w:rsidRPr="0006033E" w:rsidRDefault="003D41F2" w:rsidP="003D41F2">
      <w:pPr>
        <w:rPr>
          <w:rFonts w:ascii="Garamond" w:hAnsi="Garamond"/>
          <w:b/>
        </w:rPr>
      </w:pP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r>
      <w:smartTag w:uri="urn:schemas-microsoft-com:office:smarttags" w:element="place">
        <w:smartTag w:uri="urn:schemas-microsoft-com:office:smarttags" w:element="City">
          <w:r w:rsidRPr="0006033E">
            <w:rPr>
              <w:rFonts w:ascii="Garamond" w:hAnsi="Garamond"/>
              <w:b/>
            </w:rPr>
            <w:t>Oak Brook</w:t>
          </w:r>
        </w:smartTag>
        <w:r w:rsidRPr="0006033E">
          <w:rPr>
            <w:rFonts w:ascii="Garamond" w:hAnsi="Garamond"/>
            <w:b/>
          </w:rPr>
          <w:t xml:space="preserve">, </w:t>
        </w:r>
        <w:smartTag w:uri="urn:schemas-microsoft-com:office:smarttags" w:element="State">
          <w:r w:rsidRPr="0006033E">
            <w:rPr>
              <w:rFonts w:ascii="Garamond" w:hAnsi="Garamond"/>
              <w:b/>
            </w:rPr>
            <w:t>IL</w:t>
          </w:r>
        </w:smartTag>
      </w:smartTag>
    </w:p>
    <w:p w:rsidR="003D41F2" w:rsidRPr="0006033E" w:rsidRDefault="003D41F2" w:rsidP="003D41F2">
      <w:pPr>
        <w:ind w:left="360"/>
        <w:rPr>
          <w:rFonts w:ascii="Garamond" w:hAnsi="Garamond"/>
          <w:b/>
        </w:rPr>
      </w:pPr>
    </w:p>
    <w:p w:rsidR="003D41F2" w:rsidRPr="0006033E" w:rsidRDefault="003D41F2" w:rsidP="003D41F2">
      <w:pPr>
        <w:ind w:left="360"/>
        <w:rPr>
          <w:rFonts w:ascii="Garamond" w:hAnsi="Garamond"/>
          <w:b/>
        </w:rPr>
      </w:pPr>
      <w:r w:rsidRPr="0006033E">
        <w:rPr>
          <w:rFonts w:ascii="Garamond" w:hAnsi="Garamond"/>
          <w:b/>
        </w:rPr>
        <w:tab/>
      </w:r>
      <w:r w:rsidRPr="0006033E">
        <w:rPr>
          <w:rFonts w:ascii="Garamond" w:hAnsi="Garamond"/>
          <w:b/>
        </w:rPr>
        <w:tab/>
        <w:t xml:space="preserve">Monday, July </w:t>
      </w:r>
      <w:r>
        <w:rPr>
          <w:rFonts w:ascii="Garamond" w:hAnsi="Garamond"/>
          <w:b/>
        </w:rPr>
        <w:t>10</w:t>
      </w: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t>CMAP/Mayors Caucus Offices</w:t>
      </w:r>
    </w:p>
    <w:p w:rsidR="003D41F2" w:rsidRPr="0006033E" w:rsidRDefault="003D41F2" w:rsidP="003D41F2">
      <w:pPr>
        <w:ind w:left="360"/>
        <w:rPr>
          <w:rFonts w:ascii="Garamond" w:hAnsi="Garamond"/>
          <w:b/>
        </w:rPr>
      </w:pPr>
      <w:r w:rsidRPr="0006033E">
        <w:rPr>
          <w:rFonts w:ascii="Garamond" w:hAnsi="Garamond"/>
          <w:b/>
        </w:rPr>
        <w:tab/>
      </w:r>
      <w:r w:rsidRPr="0006033E">
        <w:rPr>
          <w:rFonts w:ascii="Garamond" w:hAnsi="Garamond"/>
          <w:b/>
        </w:rPr>
        <w:tab/>
        <w:t>9:</w:t>
      </w:r>
      <w:r w:rsidRPr="0006033E">
        <w:rPr>
          <w:rFonts w:ascii="Garamond" w:hAnsi="Garamond"/>
          <w:b/>
          <w:u w:val="single"/>
        </w:rPr>
        <w:t>30</w:t>
      </w:r>
      <w:r w:rsidRPr="0006033E">
        <w:rPr>
          <w:rFonts w:ascii="Garamond" w:hAnsi="Garamond"/>
          <w:b/>
        </w:rPr>
        <w:t xml:space="preserve"> a.m.</w:t>
      </w: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t>233 S. Wacker Drive, 8</w:t>
      </w:r>
      <w:r w:rsidRPr="0006033E">
        <w:rPr>
          <w:rFonts w:ascii="Garamond" w:hAnsi="Garamond"/>
          <w:b/>
          <w:vertAlign w:val="superscript"/>
        </w:rPr>
        <w:t>th</w:t>
      </w:r>
      <w:r w:rsidRPr="0006033E">
        <w:rPr>
          <w:rFonts w:ascii="Garamond" w:hAnsi="Garamond"/>
          <w:b/>
        </w:rPr>
        <w:t xml:space="preserve"> Floor</w:t>
      </w:r>
      <w:r w:rsidRPr="0006033E">
        <w:rPr>
          <w:rFonts w:ascii="Garamond" w:hAnsi="Garamond"/>
          <w:b/>
        </w:rPr>
        <w:tab/>
      </w:r>
    </w:p>
    <w:p w:rsidR="003D41F2" w:rsidRPr="0006033E" w:rsidRDefault="003D41F2" w:rsidP="003D41F2">
      <w:pPr>
        <w:ind w:left="360"/>
        <w:rPr>
          <w:rFonts w:ascii="Garamond" w:hAnsi="Garamond"/>
          <w:b/>
        </w:rPr>
      </w:pP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r>
      <w:smartTag w:uri="urn:schemas-microsoft-com:office:smarttags" w:element="place">
        <w:smartTag w:uri="urn:schemas-microsoft-com:office:smarttags" w:element="City">
          <w:r w:rsidRPr="0006033E">
            <w:rPr>
              <w:rFonts w:ascii="Garamond" w:hAnsi="Garamond"/>
              <w:b/>
            </w:rPr>
            <w:t>Chicago</w:t>
          </w:r>
        </w:smartTag>
        <w:r w:rsidRPr="0006033E">
          <w:rPr>
            <w:rFonts w:ascii="Garamond" w:hAnsi="Garamond"/>
            <w:b/>
          </w:rPr>
          <w:t xml:space="preserve">, </w:t>
        </w:r>
        <w:smartTag w:uri="urn:schemas-microsoft-com:office:smarttags" w:element="State">
          <w:r w:rsidRPr="0006033E">
            <w:rPr>
              <w:rFonts w:ascii="Garamond" w:hAnsi="Garamond"/>
              <w:b/>
            </w:rPr>
            <w:t>IL</w:t>
          </w:r>
        </w:smartTag>
      </w:smartTag>
    </w:p>
    <w:p w:rsidR="003D41F2" w:rsidRPr="0006033E" w:rsidRDefault="003D41F2" w:rsidP="003D41F2">
      <w:pPr>
        <w:ind w:left="360"/>
        <w:rPr>
          <w:rFonts w:ascii="Garamond" w:hAnsi="Garamond"/>
          <w:b/>
        </w:rPr>
      </w:pPr>
    </w:p>
    <w:p w:rsidR="003D41F2" w:rsidRPr="0006033E" w:rsidRDefault="003D41F2" w:rsidP="003D41F2">
      <w:pPr>
        <w:ind w:left="360"/>
        <w:rPr>
          <w:rFonts w:ascii="Garamond" w:hAnsi="Garamond"/>
          <w:b/>
        </w:rPr>
      </w:pPr>
      <w:r w:rsidRPr="0006033E">
        <w:rPr>
          <w:rFonts w:ascii="Garamond" w:hAnsi="Garamond"/>
          <w:b/>
        </w:rPr>
        <w:tab/>
      </w:r>
      <w:r w:rsidRPr="0006033E">
        <w:rPr>
          <w:rFonts w:ascii="Garamond" w:hAnsi="Garamond"/>
          <w:b/>
        </w:rPr>
        <w:tab/>
        <w:t>Monday, September 1</w:t>
      </w:r>
      <w:r>
        <w:rPr>
          <w:rFonts w:ascii="Garamond" w:hAnsi="Garamond"/>
          <w:b/>
        </w:rPr>
        <w:t>1</w:t>
      </w:r>
      <w:r w:rsidRPr="0006033E">
        <w:rPr>
          <w:rFonts w:ascii="Garamond" w:hAnsi="Garamond"/>
          <w:b/>
        </w:rPr>
        <w:tab/>
      </w:r>
      <w:r w:rsidRPr="0006033E">
        <w:rPr>
          <w:rFonts w:ascii="Garamond" w:hAnsi="Garamond"/>
          <w:b/>
        </w:rPr>
        <w:tab/>
      </w:r>
      <w:r w:rsidRPr="0006033E">
        <w:rPr>
          <w:rFonts w:ascii="Garamond" w:hAnsi="Garamond"/>
          <w:b/>
        </w:rPr>
        <w:tab/>
        <w:t>DuPage Mayors and Managers Offices</w:t>
      </w:r>
    </w:p>
    <w:p w:rsidR="003D41F2" w:rsidRPr="0006033E" w:rsidRDefault="003D41F2" w:rsidP="003D41F2">
      <w:pPr>
        <w:rPr>
          <w:rFonts w:ascii="Garamond" w:hAnsi="Garamond"/>
          <w:b/>
        </w:rPr>
      </w:pPr>
      <w:r w:rsidRPr="0006033E">
        <w:rPr>
          <w:rFonts w:ascii="Garamond" w:hAnsi="Garamond"/>
          <w:b/>
        </w:rPr>
        <w:tab/>
      </w:r>
      <w:r w:rsidRPr="0006033E">
        <w:rPr>
          <w:rFonts w:ascii="Garamond" w:hAnsi="Garamond"/>
          <w:b/>
        </w:rPr>
        <w:tab/>
        <w:t>9:00 a.m.</w:t>
      </w: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t>1220 Oakbrook Road</w:t>
      </w:r>
    </w:p>
    <w:p w:rsidR="003D41F2" w:rsidRPr="0006033E" w:rsidRDefault="003D41F2" w:rsidP="003D41F2">
      <w:pPr>
        <w:rPr>
          <w:rFonts w:ascii="Garamond" w:hAnsi="Garamond"/>
          <w:b/>
        </w:rPr>
      </w:pP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r>
      <w:smartTag w:uri="urn:schemas-microsoft-com:office:smarttags" w:element="place">
        <w:smartTag w:uri="urn:schemas-microsoft-com:office:smarttags" w:element="City">
          <w:r w:rsidRPr="0006033E">
            <w:rPr>
              <w:rFonts w:ascii="Garamond" w:hAnsi="Garamond"/>
              <w:b/>
            </w:rPr>
            <w:t>Oak Brook</w:t>
          </w:r>
        </w:smartTag>
        <w:r w:rsidRPr="0006033E">
          <w:rPr>
            <w:rFonts w:ascii="Garamond" w:hAnsi="Garamond"/>
            <w:b/>
          </w:rPr>
          <w:t xml:space="preserve">, </w:t>
        </w:r>
        <w:smartTag w:uri="urn:schemas-microsoft-com:office:smarttags" w:element="State">
          <w:r w:rsidRPr="0006033E">
            <w:rPr>
              <w:rFonts w:ascii="Garamond" w:hAnsi="Garamond"/>
              <w:b/>
            </w:rPr>
            <w:t>IL</w:t>
          </w:r>
        </w:smartTag>
      </w:smartTag>
    </w:p>
    <w:p w:rsidR="003D41F2" w:rsidRPr="0006033E" w:rsidRDefault="003D41F2" w:rsidP="003D41F2">
      <w:pPr>
        <w:ind w:left="360"/>
        <w:rPr>
          <w:rFonts w:ascii="Garamond" w:hAnsi="Garamond"/>
          <w:b/>
        </w:rPr>
      </w:pPr>
    </w:p>
    <w:p w:rsidR="003D41F2" w:rsidRPr="0006033E" w:rsidRDefault="003D41F2" w:rsidP="003D41F2">
      <w:pPr>
        <w:ind w:left="360"/>
        <w:rPr>
          <w:rFonts w:ascii="Garamond" w:hAnsi="Garamond"/>
          <w:b/>
        </w:rPr>
      </w:pPr>
      <w:r w:rsidRPr="0006033E">
        <w:rPr>
          <w:rFonts w:ascii="Garamond" w:hAnsi="Garamond"/>
          <w:b/>
        </w:rPr>
        <w:tab/>
      </w:r>
      <w:r w:rsidRPr="0006033E">
        <w:rPr>
          <w:rFonts w:ascii="Garamond" w:hAnsi="Garamond"/>
          <w:b/>
        </w:rPr>
        <w:tab/>
        <w:t>Monday, November 1</w:t>
      </w:r>
      <w:r>
        <w:rPr>
          <w:rFonts w:ascii="Garamond" w:hAnsi="Garamond"/>
          <w:b/>
        </w:rPr>
        <w:t>3</w:t>
      </w:r>
      <w:r w:rsidRPr="0006033E">
        <w:rPr>
          <w:rFonts w:ascii="Garamond" w:hAnsi="Garamond"/>
          <w:b/>
        </w:rPr>
        <w:tab/>
      </w:r>
      <w:r w:rsidRPr="0006033E">
        <w:rPr>
          <w:rFonts w:ascii="Garamond" w:hAnsi="Garamond"/>
          <w:b/>
        </w:rPr>
        <w:tab/>
      </w:r>
      <w:r w:rsidRPr="0006033E">
        <w:rPr>
          <w:rFonts w:ascii="Garamond" w:hAnsi="Garamond"/>
          <w:b/>
        </w:rPr>
        <w:tab/>
        <w:t>CMAP/Mayors Caucus Offices</w:t>
      </w:r>
    </w:p>
    <w:p w:rsidR="003D41F2" w:rsidRPr="0006033E" w:rsidRDefault="003D41F2" w:rsidP="003D41F2">
      <w:pPr>
        <w:ind w:left="360"/>
        <w:rPr>
          <w:rFonts w:ascii="Garamond" w:hAnsi="Garamond"/>
          <w:b/>
        </w:rPr>
      </w:pPr>
      <w:r w:rsidRPr="0006033E">
        <w:rPr>
          <w:rFonts w:ascii="Garamond" w:hAnsi="Garamond"/>
          <w:b/>
        </w:rPr>
        <w:tab/>
      </w:r>
      <w:r w:rsidRPr="0006033E">
        <w:rPr>
          <w:rFonts w:ascii="Garamond" w:hAnsi="Garamond"/>
          <w:b/>
        </w:rPr>
        <w:tab/>
        <w:t>9:</w:t>
      </w:r>
      <w:r w:rsidRPr="0006033E">
        <w:rPr>
          <w:rFonts w:ascii="Garamond" w:hAnsi="Garamond"/>
          <w:b/>
          <w:u w:val="single"/>
        </w:rPr>
        <w:t>30</w:t>
      </w:r>
      <w:r w:rsidRPr="0006033E">
        <w:rPr>
          <w:rFonts w:ascii="Garamond" w:hAnsi="Garamond"/>
          <w:b/>
        </w:rPr>
        <w:t xml:space="preserve"> a.m.</w:t>
      </w: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t>233 S. Wacker Drive, 8</w:t>
      </w:r>
      <w:r w:rsidRPr="0006033E">
        <w:rPr>
          <w:rFonts w:ascii="Garamond" w:hAnsi="Garamond"/>
          <w:b/>
          <w:vertAlign w:val="superscript"/>
        </w:rPr>
        <w:t>th</w:t>
      </w:r>
      <w:r w:rsidRPr="0006033E">
        <w:rPr>
          <w:rFonts w:ascii="Garamond" w:hAnsi="Garamond"/>
          <w:b/>
        </w:rPr>
        <w:t xml:space="preserve"> Floor</w:t>
      </w:r>
      <w:r w:rsidRPr="0006033E">
        <w:rPr>
          <w:rFonts w:ascii="Garamond" w:hAnsi="Garamond"/>
          <w:b/>
        </w:rPr>
        <w:tab/>
      </w:r>
    </w:p>
    <w:p w:rsidR="003D41F2" w:rsidRPr="0006033E" w:rsidRDefault="003D41F2" w:rsidP="003D41F2">
      <w:pPr>
        <w:ind w:left="360"/>
        <w:rPr>
          <w:rFonts w:ascii="Garamond" w:hAnsi="Garamond"/>
          <w:b/>
        </w:rPr>
      </w:pP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r>
      <w:r w:rsidRPr="0006033E">
        <w:rPr>
          <w:rFonts w:ascii="Garamond" w:hAnsi="Garamond"/>
          <w:b/>
        </w:rPr>
        <w:tab/>
      </w:r>
      <w:smartTag w:uri="urn:schemas-microsoft-com:office:smarttags" w:element="place">
        <w:smartTag w:uri="urn:schemas-microsoft-com:office:smarttags" w:element="City">
          <w:r w:rsidRPr="0006033E">
            <w:rPr>
              <w:rFonts w:ascii="Garamond" w:hAnsi="Garamond"/>
              <w:b/>
            </w:rPr>
            <w:t>Chicago</w:t>
          </w:r>
        </w:smartTag>
        <w:r w:rsidRPr="0006033E">
          <w:rPr>
            <w:rFonts w:ascii="Garamond" w:hAnsi="Garamond"/>
            <w:b/>
          </w:rPr>
          <w:t xml:space="preserve">, </w:t>
        </w:r>
        <w:smartTag w:uri="urn:schemas-microsoft-com:office:smarttags" w:element="State">
          <w:r w:rsidRPr="0006033E">
            <w:rPr>
              <w:rFonts w:ascii="Garamond" w:hAnsi="Garamond"/>
              <w:b/>
            </w:rPr>
            <w:t>IL</w:t>
          </w:r>
        </w:smartTag>
      </w:smartTag>
    </w:p>
    <w:p w:rsidR="003D41F2" w:rsidRDefault="003D41F2" w:rsidP="003D41F2">
      <w:pPr>
        <w:ind w:left="360"/>
        <w:rPr>
          <w:rFonts w:asciiTheme="majorHAnsi" w:hAnsiTheme="majorHAnsi"/>
          <w:b/>
        </w:rPr>
      </w:pPr>
    </w:p>
    <w:p w:rsidR="003D41F2" w:rsidRDefault="003D41F2" w:rsidP="003D41F2">
      <w:pPr>
        <w:ind w:firstLine="720"/>
      </w:pPr>
    </w:p>
    <w:p w:rsidR="003D41F2" w:rsidRDefault="003D41F2" w:rsidP="003D41F2">
      <w:pPr>
        <w:ind w:firstLine="720"/>
      </w:pPr>
    </w:p>
    <w:p w:rsidR="003D41F2" w:rsidRDefault="003D41F2" w:rsidP="003D41F2">
      <w:pPr>
        <w:rPr>
          <w:rFonts w:ascii="Arial Narrow" w:hAnsi="Arial Narrow"/>
          <w:b/>
          <w:sz w:val="20"/>
          <w:szCs w:val="20"/>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3D41F2" w:rsidRPr="00115475" w:rsidRDefault="003D41F2" w:rsidP="003D41F2">
      <w:pPr>
        <w:jc w:val="center"/>
        <w:outlineLvl w:val="0"/>
        <w:rPr>
          <w:rFonts w:ascii="Arial Narrow" w:hAnsi="Arial Narrow"/>
          <w:b/>
          <w:sz w:val="20"/>
          <w:szCs w:val="20"/>
        </w:rPr>
      </w:pPr>
      <w:r w:rsidRPr="00115475">
        <w:rPr>
          <w:rFonts w:ascii="Arial Narrow" w:hAnsi="Arial Narrow"/>
          <w:b/>
          <w:sz w:val="20"/>
          <w:szCs w:val="20"/>
        </w:rPr>
        <w:t>City of Chicago ∙ DuPage Mayors and Managers Conference ∙ Lake County Municipal League ∙</w:t>
      </w:r>
      <w:r>
        <w:rPr>
          <w:rFonts w:ascii="Arial Narrow" w:hAnsi="Arial Narrow"/>
          <w:b/>
          <w:sz w:val="20"/>
          <w:szCs w:val="20"/>
        </w:rPr>
        <w:t xml:space="preserve"> </w:t>
      </w:r>
      <w:r w:rsidRPr="00115475">
        <w:rPr>
          <w:rFonts w:ascii="Arial Narrow" w:hAnsi="Arial Narrow"/>
          <w:b/>
          <w:sz w:val="20"/>
          <w:szCs w:val="20"/>
        </w:rPr>
        <w:t xml:space="preserve">McHenry County </w:t>
      </w:r>
      <w:r>
        <w:rPr>
          <w:rFonts w:ascii="Arial Narrow" w:hAnsi="Arial Narrow"/>
          <w:b/>
          <w:sz w:val="20"/>
          <w:szCs w:val="20"/>
        </w:rPr>
        <w:t>Council of Governments</w:t>
      </w:r>
    </w:p>
    <w:p w:rsidR="003D41F2" w:rsidRPr="00115475" w:rsidRDefault="003D41F2" w:rsidP="003D41F2">
      <w:pPr>
        <w:jc w:val="center"/>
        <w:outlineLvl w:val="0"/>
        <w:rPr>
          <w:rFonts w:ascii="Arial Narrow" w:hAnsi="Arial Narrow"/>
          <w:b/>
          <w:sz w:val="20"/>
          <w:szCs w:val="20"/>
        </w:rPr>
      </w:pPr>
      <w:r>
        <w:rPr>
          <w:rFonts w:ascii="Arial Narrow" w:hAnsi="Arial Narrow"/>
          <w:b/>
          <w:sz w:val="20"/>
          <w:szCs w:val="20"/>
        </w:rPr>
        <w:t>Metro West Council of Governments</w:t>
      </w:r>
      <w:r w:rsidRPr="00115475">
        <w:rPr>
          <w:rFonts w:ascii="Arial Narrow" w:hAnsi="Arial Narrow"/>
          <w:b/>
          <w:sz w:val="20"/>
          <w:szCs w:val="20"/>
        </w:rPr>
        <w:t xml:space="preserve"> ∙ Northwest Municipal Conference ∙ South Suburban Mayors and Managers Association</w:t>
      </w:r>
    </w:p>
    <w:p w:rsidR="003D41F2" w:rsidRDefault="003D41F2" w:rsidP="003D41F2">
      <w:pPr>
        <w:jc w:val="center"/>
        <w:outlineLvl w:val="0"/>
        <w:rPr>
          <w:rFonts w:ascii="Arial Narrow" w:hAnsi="Arial Narrow"/>
          <w:b/>
          <w:sz w:val="20"/>
          <w:szCs w:val="20"/>
        </w:rPr>
      </w:pPr>
      <w:r w:rsidRPr="00115475">
        <w:rPr>
          <w:rFonts w:ascii="Arial Narrow" w:hAnsi="Arial Narrow"/>
          <w:b/>
          <w:sz w:val="20"/>
          <w:szCs w:val="20"/>
        </w:rPr>
        <w:t>Southwest Conference of Mayors ∙ West Central Municipal Conference ∙ Will County Governmental League</w:t>
      </w:r>
    </w:p>
    <w:p w:rsidR="003D41F2" w:rsidRDefault="003D41F2" w:rsidP="003D41F2">
      <w:pPr>
        <w:jc w:val="center"/>
        <w:outlineLvl w:val="0"/>
        <w:rPr>
          <w:rFonts w:ascii="Arial Narrow" w:hAnsi="Arial Narrow"/>
          <w:b/>
          <w:sz w:val="20"/>
          <w:szCs w:val="20"/>
        </w:rPr>
      </w:pPr>
    </w:p>
    <w:p w:rsidR="003D41F2" w:rsidRPr="00115475" w:rsidRDefault="003D41F2" w:rsidP="003D41F2">
      <w:pPr>
        <w:jc w:val="center"/>
        <w:outlineLvl w:val="0"/>
        <w:rPr>
          <w:rFonts w:ascii="Arial Narrow" w:hAnsi="Arial Narrow"/>
          <w:b/>
          <w:sz w:val="20"/>
          <w:szCs w:val="20"/>
        </w:rPr>
      </w:pPr>
      <w:r>
        <w:rPr>
          <w:rFonts w:ascii="Arial Narrow" w:hAnsi="Arial Narrow"/>
          <w:b/>
          <w:sz w:val="20"/>
          <w:szCs w:val="20"/>
        </w:rPr>
        <w:t>233 South Wacker Drive, Suite 800, Chicago, Illinois 60606</w:t>
      </w:r>
    </w:p>
    <w:p w:rsidR="003D41F2" w:rsidRDefault="003D41F2" w:rsidP="003D41F2">
      <w:pPr>
        <w:jc w:val="center"/>
        <w:outlineLvl w:val="0"/>
        <w:rPr>
          <w:rFonts w:ascii="Arial Narrow" w:hAnsi="Arial Narrow"/>
          <w:b/>
          <w:sz w:val="20"/>
          <w:szCs w:val="20"/>
        </w:rPr>
      </w:pPr>
      <w:r>
        <w:rPr>
          <w:rFonts w:ascii="Arial Narrow" w:hAnsi="Arial Narrow"/>
          <w:b/>
          <w:sz w:val="20"/>
          <w:szCs w:val="20"/>
        </w:rPr>
        <w:t xml:space="preserve">Tel: 312.201.4505 </w:t>
      </w:r>
      <w:r>
        <w:rPr>
          <w:rFonts w:ascii="Arial Narrow" w:hAnsi="Arial Narrow"/>
          <w:b/>
          <w:sz w:val="20"/>
          <w:szCs w:val="20"/>
        </w:rPr>
        <w:tab/>
        <w:t>Fax: 312.258.1851</w:t>
      </w:r>
    </w:p>
    <w:p w:rsidR="003D41F2" w:rsidRPr="003D41F2" w:rsidRDefault="002A6CD3" w:rsidP="003D41F2">
      <w:pPr>
        <w:jc w:val="center"/>
        <w:outlineLvl w:val="0"/>
        <w:rPr>
          <w:b/>
          <w:i/>
        </w:rPr>
      </w:pPr>
      <w:hyperlink r:id="rId15" w:history="1">
        <w:r w:rsidR="003D41F2" w:rsidRPr="00331A87">
          <w:rPr>
            <w:rStyle w:val="Hyperlink"/>
            <w:rFonts w:ascii="Arial Narrow" w:hAnsi="Arial Narrow"/>
            <w:b/>
            <w:i/>
            <w:sz w:val="16"/>
            <w:szCs w:val="16"/>
          </w:rPr>
          <w:t>www.mayorscaucus.org</w:t>
        </w:r>
      </w:hyperlink>
    </w:p>
    <w:sectPr w:rsidR="003D41F2" w:rsidRPr="003D41F2" w:rsidSect="003D41F2">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7060"/>
    <w:multiLevelType w:val="hybridMultilevel"/>
    <w:tmpl w:val="261EC366"/>
    <w:lvl w:ilvl="0" w:tplc="F9EA0870">
      <w:start w:val="1"/>
      <w:numFmt w:val="upperRoman"/>
      <w:lvlText w:val="%1."/>
      <w:lvlJc w:val="left"/>
      <w:pPr>
        <w:tabs>
          <w:tab w:val="num" w:pos="2160"/>
        </w:tabs>
        <w:ind w:left="2160" w:hanging="720"/>
      </w:pPr>
      <w:rPr>
        <w:rFonts w:hint="default"/>
        <w:b/>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1FF5038"/>
    <w:multiLevelType w:val="hybridMultilevel"/>
    <w:tmpl w:val="8E968F28"/>
    <w:lvl w:ilvl="0" w:tplc="5A7A4FD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3865A54"/>
    <w:multiLevelType w:val="hybridMultilevel"/>
    <w:tmpl w:val="F2C2ADD0"/>
    <w:lvl w:ilvl="0" w:tplc="BB6C8D32">
      <w:start w:val="1"/>
      <w:numFmt w:val="upperRoman"/>
      <w:lvlText w:val="%1."/>
      <w:lvlJc w:val="left"/>
      <w:pPr>
        <w:ind w:left="1440" w:hanging="72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9E84739"/>
    <w:multiLevelType w:val="hybridMultilevel"/>
    <w:tmpl w:val="DEF85D00"/>
    <w:lvl w:ilvl="0" w:tplc="19AEA1B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E6F6753"/>
    <w:multiLevelType w:val="hybridMultilevel"/>
    <w:tmpl w:val="9710B9F4"/>
    <w:lvl w:ilvl="0" w:tplc="25A6A57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FF35B3B"/>
    <w:multiLevelType w:val="hybridMultilevel"/>
    <w:tmpl w:val="008EA430"/>
    <w:lvl w:ilvl="0" w:tplc="2EF0202A">
      <w:start w:val="4"/>
      <w:numFmt w:val="lowerLetter"/>
      <w:lvlText w:val="%1."/>
      <w:lvlJc w:val="left"/>
      <w:pPr>
        <w:tabs>
          <w:tab w:val="num" w:pos="3240"/>
        </w:tabs>
        <w:ind w:left="3240" w:hanging="360"/>
      </w:pPr>
      <w:rPr>
        <w:rFonts w:hint="default"/>
      </w:rPr>
    </w:lvl>
    <w:lvl w:ilvl="1" w:tplc="40FEE400">
      <w:start w:val="7"/>
      <w:numFmt w:val="upperRoman"/>
      <w:lvlText w:val="%2."/>
      <w:lvlJc w:val="left"/>
      <w:pPr>
        <w:tabs>
          <w:tab w:val="num" w:pos="4320"/>
        </w:tabs>
        <w:ind w:left="4320" w:hanging="720"/>
      </w:pPr>
      <w:rPr>
        <w:rFonts w:hint="default"/>
      </w:r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nsid w:val="2C794FC1"/>
    <w:multiLevelType w:val="hybridMultilevel"/>
    <w:tmpl w:val="CD4C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82B20"/>
    <w:multiLevelType w:val="hybridMultilevel"/>
    <w:tmpl w:val="734237D8"/>
    <w:lvl w:ilvl="0" w:tplc="D31C62BE">
      <w:start w:val="2"/>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E81409D"/>
    <w:multiLevelType w:val="hybridMultilevel"/>
    <w:tmpl w:val="45E83656"/>
    <w:lvl w:ilvl="0" w:tplc="C136C4EC">
      <w:start w:val="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2CF6E18"/>
    <w:multiLevelType w:val="hybridMultilevel"/>
    <w:tmpl w:val="F648AF56"/>
    <w:lvl w:ilvl="0" w:tplc="1FB0E3B2">
      <w:start w:val="1"/>
      <w:numFmt w:val="upperRoman"/>
      <w:lvlText w:val="%1."/>
      <w:lvlJc w:val="left"/>
      <w:pPr>
        <w:ind w:left="1440" w:hanging="72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D250EB"/>
    <w:multiLevelType w:val="hybridMultilevel"/>
    <w:tmpl w:val="FC1E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C22267"/>
    <w:multiLevelType w:val="hybridMultilevel"/>
    <w:tmpl w:val="59A6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74582C"/>
    <w:multiLevelType w:val="hybridMultilevel"/>
    <w:tmpl w:val="63E26894"/>
    <w:lvl w:ilvl="0" w:tplc="6F6887CE">
      <w:start w:val="3"/>
      <w:numFmt w:val="upperRoman"/>
      <w:lvlText w:val="%1."/>
      <w:lvlJc w:val="left"/>
      <w:pPr>
        <w:tabs>
          <w:tab w:val="num" w:pos="0"/>
        </w:tabs>
        <w:ind w:left="0" w:hanging="72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nsid w:val="46C23720"/>
    <w:multiLevelType w:val="hybridMultilevel"/>
    <w:tmpl w:val="925413D4"/>
    <w:lvl w:ilvl="0" w:tplc="33A82A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AF4309E"/>
    <w:multiLevelType w:val="hybridMultilevel"/>
    <w:tmpl w:val="77AC67EA"/>
    <w:lvl w:ilvl="0" w:tplc="14E4DFD4">
      <w:start w:val="11"/>
      <w:numFmt w:val="upperRoman"/>
      <w:lvlText w:val="%1."/>
      <w:lvlJc w:val="left"/>
      <w:pPr>
        <w:tabs>
          <w:tab w:val="num" w:pos="1440"/>
        </w:tabs>
        <w:ind w:left="1440" w:hanging="720"/>
      </w:pPr>
      <w:rPr>
        <w:rFonts w:hint="default"/>
      </w:rPr>
    </w:lvl>
    <w:lvl w:ilvl="1" w:tplc="E8604B3A">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FE835D9"/>
    <w:multiLevelType w:val="hybridMultilevel"/>
    <w:tmpl w:val="ADCAB6C8"/>
    <w:lvl w:ilvl="0" w:tplc="B0B2213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001086"/>
    <w:multiLevelType w:val="hybridMultilevel"/>
    <w:tmpl w:val="98963D7A"/>
    <w:lvl w:ilvl="0" w:tplc="7B722E02">
      <w:start w:val="1"/>
      <w:numFmt w:val="upperRoman"/>
      <w:lvlText w:val="%1."/>
      <w:lvlJc w:val="left"/>
      <w:pPr>
        <w:tabs>
          <w:tab w:val="num" w:pos="1440"/>
        </w:tabs>
        <w:ind w:left="1440" w:hanging="720"/>
      </w:pPr>
      <w:rPr>
        <w:rFonts w:hint="default"/>
      </w:rPr>
    </w:lvl>
    <w:lvl w:ilvl="1" w:tplc="D57C93CE">
      <w:start w:val="1"/>
      <w:numFmt w:val="upperLetter"/>
      <w:lvlText w:val="%2."/>
      <w:lvlJc w:val="left"/>
      <w:pPr>
        <w:tabs>
          <w:tab w:val="num" w:pos="1800"/>
        </w:tabs>
        <w:ind w:left="1800" w:hanging="360"/>
      </w:pPr>
      <w:rPr>
        <w:rFonts w:hint="default"/>
      </w:rPr>
    </w:lvl>
    <w:lvl w:ilvl="2" w:tplc="FEF0FF00">
      <w:start w:val="1"/>
      <w:numFmt w:val="decimal"/>
      <w:lvlText w:val="%3."/>
      <w:lvlJc w:val="left"/>
      <w:pPr>
        <w:tabs>
          <w:tab w:val="num" w:pos="2700"/>
        </w:tabs>
        <w:ind w:left="2700" w:hanging="360"/>
      </w:pPr>
      <w:rPr>
        <w:rFonts w:hint="default"/>
      </w:rPr>
    </w:lvl>
    <w:lvl w:ilvl="3" w:tplc="EA3EDC6A">
      <w:start w:val="1"/>
      <w:numFmt w:val="lowerLetter"/>
      <w:lvlText w:val="%4."/>
      <w:lvlJc w:val="left"/>
      <w:pPr>
        <w:tabs>
          <w:tab w:val="num" w:pos="3780"/>
        </w:tabs>
        <w:ind w:left="3780" w:hanging="90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4AA474C"/>
    <w:multiLevelType w:val="hybridMultilevel"/>
    <w:tmpl w:val="F2C2ADD0"/>
    <w:lvl w:ilvl="0" w:tplc="BB6C8D32">
      <w:start w:val="1"/>
      <w:numFmt w:val="upperRoman"/>
      <w:lvlText w:val="%1."/>
      <w:lvlJc w:val="left"/>
      <w:pPr>
        <w:ind w:left="1440" w:hanging="72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5AB05064"/>
    <w:multiLevelType w:val="hybridMultilevel"/>
    <w:tmpl w:val="69B81CBE"/>
    <w:lvl w:ilvl="0" w:tplc="AE82290E">
      <w:start w:val="4"/>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DA849D2"/>
    <w:multiLevelType w:val="hybridMultilevel"/>
    <w:tmpl w:val="B1D48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6A118C"/>
    <w:multiLevelType w:val="hybridMultilevel"/>
    <w:tmpl w:val="C9CADD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F3412E"/>
    <w:multiLevelType w:val="hybridMultilevel"/>
    <w:tmpl w:val="48766DB2"/>
    <w:lvl w:ilvl="0" w:tplc="4A84FECA">
      <w:start w:val="2"/>
      <w:numFmt w:val="upperRoman"/>
      <w:lvlText w:val="%1."/>
      <w:lvlJc w:val="left"/>
      <w:pPr>
        <w:tabs>
          <w:tab w:val="num" w:pos="2160"/>
        </w:tabs>
        <w:ind w:left="2160" w:hanging="720"/>
      </w:pPr>
      <w:rPr>
        <w:rFonts w:hint="default"/>
        <w:i w:val="0"/>
      </w:rPr>
    </w:lvl>
    <w:lvl w:ilvl="1" w:tplc="04090001">
      <w:start w:val="1"/>
      <w:numFmt w:val="bullet"/>
      <w:lvlText w:val=""/>
      <w:lvlJc w:val="left"/>
      <w:pPr>
        <w:tabs>
          <w:tab w:val="num" w:pos="2520"/>
        </w:tabs>
        <w:ind w:left="2520" w:hanging="360"/>
      </w:pPr>
      <w:rPr>
        <w:rFonts w:ascii="Symbol" w:hAnsi="Symbol" w:hint="default"/>
        <w:i w:val="0"/>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E2C4ACF"/>
    <w:multiLevelType w:val="hybridMultilevel"/>
    <w:tmpl w:val="88489BDE"/>
    <w:lvl w:ilvl="0" w:tplc="1C5AE90C">
      <w:start w:val="1"/>
      <w:numFmt w:val="upperRoman"/>
      <w:lvlText w:val="%1."/>
      <w:lvlJc w:val="left"/>
      <w:pPr>
        <w:tabs>
          <w:tab w:val="num" w:pos="1440"/>
        </w:tabs>
        <w:ind w:left="1440" w:hanging="720"/>
      </w:pPr>
      <w:rPr>
        <w:rFonts w:hint="default"/>
      </w:rPr>
    </w:lvl>
    <w:lvl w:ilvl="1" w:tplc="A454AFAA">
      <w:start w:val="1"/>
      <w:numFmt w:val="upperLetter"/>
      <w:lvlText w:val="%2."/>
      <w:lvlJc w:val="left"/>
      <w:pPr>
        <w:tabs>
          <w:tab w:val="num" w:pos="2160"/>
        </w:tabs>
        <w:ind w:left="2160" w:hanging="720"/>
      </w:pPr>
      <w:rPr>
        <w:rFonts w:hint="default"/>
      </w:rPr>
    </w:lvl>
    <w:lvl w:ilvl="2" w:tplc="FA727150">
      <w:start w:val="1"/>
      <w:numFmt w:val="decimal"/>
      <w:lvlText w:val="%3."/>
      <w:lvlJc w:val="left"/>
      <w:pPr>
        <w:tabs>
          <w:tab w:val="num" w:pos="3180"/>
        </w:tabs>
        <w:ind w:left="3180" w:hanging="84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0A54AD8"/>
    <w:multiLevelType w:val="hybridMultilevel"/>
    <w:tmpl w:val="1DE08F72"/>
    <w:lvl w:ilvl="0" w:tplc="04EAFD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20900C3"/>
    <w:multiLevelType w:val="hybridMultilevel"/>
    <w:tmpl w:val="3A36894A"/>
    <w:lvl w:ilvl="0" w:tplc="F38A855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85406A4"/>
    <w:multiLevelType w:val="hybridMultilevel"/>
    <w:tmpl w:val="0F12826C"/>
    <w:lvl w:ilvl="0" w:tplc="D0C6FB0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CF51E82"/>
    <w:multiLevelType w:val="hybridMultilevel"/>
    <w:tmpl w:val="CC9AA89C"/>
    <w:lvl w:ilvl="0" w:tplc="73ECA5D0">
      <w:start w:val="1"/>
      <w:numFmt w:val="upperRoman"/>
      <w:lvlText w:val="%1."/>
      <w:lvlJc w:val="left"/>
      <w:pPr>
        <w:tabs>
          <w:tab w:val="num" w:pos="1440"/>
        </w:tabs>
        <w:ind w:left="1440" w:hanging="72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8"/>
  </w:num>
  <w:num w:numId="3">
    <w:abstractNumId w:val="14"/>
  </w:num>
  <w:num w:numId="4">
    <w:abstractNumId w:val="26"/>
  </w:num>
  <w:num w:numId="5">
    <w:abstractNumId w:val="21"/>
  </w:num>
  <w:num w:numId="6">
    <w:abstractNumId w:val="20"/>
  </w:num>
  <w:num w:numId="7">
    <w:abstractNumId w:val="0"/>
  </w:num>
  <w:num w:numId="8">
    <w:abstractNumId w:val="7"/>
  </w:num>
  <w:num w:numId="9">
    <w:abstractNumId w:val="22"/>
  </w:num>
  <w:num w:numId="10">
    <w:abstractNumId w:val="12"/>
  </w:num>
  <w:num w:numId="11">
    <w:abstractNumId w:val="18"/>
  </w:num>
  <w:num w:numId="12">
    <w:abstractNumId w:val="16"/>
  </w:num>
  <w:num w:numId="13">
    <w:abstractNumId w:val="5"/>
  </w:num>
  <w:num w:numId="14">
    <w:abstractNumId w:val="25"/>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0"/>
  </w:num>
  <w:num w:numId="18">
    <w:abstractNumId w:val="9"/>
  </w:num>
  <w:num w:numId="19">
    <w:abstractNumId w:val="11"/>
  </w:num>
  <w:num w:numId="20">
    <w:abstractNumId w:val="6"/>
  </w:num>
  <w:num w:numId="21">
    <w:abstractNumId w:val="17"/>
  </w:num>
  <w:num w:numId="22">
    <w:abstractNumId w:val="2"/>
  </w:num>
  <w:num w:numId="23">
    <w:abstractNumId w:val="24"/>
  </w:num>
  <w:num w:numId="24">
    <w:abstractNumId w:val="23"/>
  </w:num>
  <w:num w:numId="25">
    <w:abstractNumId w:val="4"/>
  </w:num>
  <w:num w:numId="26">
    <w:abstractNumId w:val="1"/>
  </w:num>
  <w:num w:numId="27">
    <w:abstractNumId w:val="1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7A9"/>
    <w:rsid w:val="00011104"/>
    <w:rsid w:val="00040A58"/>
    <w:rsid w:val="00061A0C"/>
    <w:rsid w:val="00066F80"/>
    <w:rsid w:val="00070BF9"/>
    <w:rsid w:val="000813E0"/>
    <w:rsid w:val="00081B39"/>
    <w:rsid w:val="00096F02"/>
    <w:rsid w:val="000A033C"/>
    <w:rsid w:val="000B54F2"/>
    <w:rsid w:val="000B5570"/>
    <w:rsid w:val="000B77A1"/>
    <w:rsid w:val="000E431F"/>
    <w:rsid w:val="00115475"/>
    <w:rsid w:val="00120C2B"/>
    <w:rsid w:val="00192AFE"/>
    <w:rsid w:val="001B4C6C"/>
    <w:rsid w:val="001C2856"/>
    <w:rsid w:val="001E7016"/>
    <w:rsid w:val="00202498"/>
    <w:rsid w:val="00204E56"/>
    <w:rsid w:val="0021385F"/>
    <w:rsid w:val="00222D24"/>
    <w:rsid w:val="00227059"/>
    <w:rsid w:val="00241AA5"/>
    <w:rsid w:val="00241B55"/>
    <w:rsid w:val="002532EC"/>
    <w:rsid w:val="0025703B"/>
    <w:rsid w:val="00275193"/>
    <w:rsid w:val="00282A07"/>
    <w:rsid w:val="002A5992"/>
    <w:rsid w:val="002A6CD3"/>
    <w:rsid w:val="002B2CAA"/>
    <w:rsid w:val="002C4D82"/>
    <w:rsid w:val="002C517F"/>
    <w:rsid w:val="002E233C"/>
    <w:rsid w:val="002F1A24"/>
    <w:rsid w:val="002F54C5"/>
    <w:rsid w:val="00317AA2"/>
    <w:rsid w:val="00365224"/>
    <w:rsid w:val="003838E1"/>
    <w:rsid w:val="003C4350"/>
    <w:rsid w:val="003D3BD6"/>
    <w:rsid w:val="003D41F2"/>
    <w:rsid w:val="003F1536"/>
    <w:rsid w:val="00407B79"/>
    <w:rsid w:val="00460B20"/>
    <w:rsid w:val="0047309C"/>
    <w:rsid w:val="00474D88"/>
    <w:rsid w:val="004A5ABA"/>
    <w:rsid w:val="004F21B0"/>
    <w:rsid w:val="004F57D0"/>
    <w:rsid w:val="00500B93"/>
    <w:rsid w:val="00527ECB"/>
    <w:rsid w:val="005438A7"/>
    <w:rsid w:val="0054749B"/>
    <w:rsid w:val="00582020"/>
    <w:rsid w:val="005A424A"/>
    <w:rsid w:val="005B009C"/>
    <w:rsid w:val="005B6BF3"/>
    <w:rsid w:val="005D1695"/>
    <w:rsid w:val="005E1E45"/>
    <w:rsid w:val="00622B13"/>
    <w:rsid w:val="0064051F"/>
    <w:rsid w:val="006427E5"/>
    <w:rsid w:val="006548C1"/>
    <w:rsid w:val="0066224F"/>
    <w:rsid w:val="006635A8"/>
    <w:rsid w:val="00663622"/>
    <w:rsid w:val="0069454B"/>
    <w:rsid w:val="006A7ED2"/>
    <w:rsid w:val="006B548D"/>
    <w:rsid w:val="006D1FC0"/>
    <w:rsid w:val="006E3177"/>
    <w:rsid w:val="006E40CB"/>
    <w:rsid w:val="006F60E5"/>
    <w:rsid w:val="0070351E"/>
    <w:rsid w:val="00715965"/>
    <w:rsid w:val="00733942"/>
    <w:rsid w:val="00734873"/>
    <w:rsid w:val="007348D2"/>
    <w:rsid w:val="00752252"/>
    <w:rsid w:val="0077098C"/>
    <w:rsid w:val="007A7A4E"/>
    <w:rsid w:val="007C7BC7"/>
    <w:rsid w:val="007D04BA"/>
    <w:rsid w:val="008200E3"/>
    <w:rsid w:val="008224E7"/>
    <w:rsid w:val="008236E0"/>
    <w:rsid w:val="00834698"/>
    <w:rsid w:val="00835ABF"/>
    <w:rsid w:val="00841A61"/>
    <w:rsid w:val="00861122"/>
    <w:rsid w:val="0088296D"/>
    <w:rsid w:val="008944C9"/>
    <w:rsid w:val="00897FA9"/>
    <w:rsid w:val="008D2E40"/>
    <w:rsid w:val="008E036C"/>
    <w:rsid w:val="008F4BD5"/>
    <w:rsid w:val="0093332B"/>
    <w:rsid w:val="00963D3C"/>
    <w:rsid w:val="00965F48"/>
    <w:rsid w:val="009D2532"/>
    <w:rsid w:val="009F073F"/>
    <w:rsid w:val="009F24FD"/>
    <w:rsid w:val="009F4479"/>
    <w:rsid w:val="00A03718"/>
    <w:rsid w:val="00A05BB7"/>
    <w:rsid w:val="00A257A9"/>
    <w:rsid w:val="00A328BF"/>
    <w:rsid w:val="00A616E4"/>
    <w:rsid w:val="00A72DFC"/>
    <w:rsid w:val="00AB5E98"/>
    <w:rsid w:val="00AE4063"/>
    <w:rsid w:val="00AE4100"/>
    <w:rsid w:val="00AE62A4"/>
    <w:rsid w:val="00AF6E4A"/>
    <w:rsid w:val="00B06032"/>
    <w:rsid w:val="00B16F12"/>
    <w:rsid w:val="00B24999"/>
    <w:rsid w:val="00B3339F"/>
    <w:rsid w:val="00B43452"/>
    <w:rsid w:val="00B4794F"/>
    <w:rsid w:val="00B50394"/>
    <w:rsid w:val="00B52475"/>
    <w:rsid w:val="00B60BF0"/>
    <w:rsid w:val="00B81556"/>
    <w:rsid w:val="00BF39E2"/>
    <w:rsid w:val="00C01439"/>
    <w:rsid w:val="00C05106"/>
    <w:rsid w:val="00C10D67"/>
    <w:rsid w:val="00C136D6"/>
    <w:rsid w:val="00C13905"/>
    <w:rsid w:val="00C2227A"/>
    <w:rsid w:val="00C43FA2"/>
    <w:rsid w:val="00C67467"/>
    <w:rsid w:val="00C67EEC"/>
    <w:rsid w:val="00C733A6"/>
    <w:rsid w:val="00C734E8"/>
    <w:rsid w:val="00C91AB5"/>
    <w:rsid w:val="00CB16E2"/>
    <w:rsid w:val="00CB3DEC"/>
    <w:rsid w:val="00CE3980"/>
    <w:rsid w:val="00CF1937"/>
    <w:rsid w:val="00D119D2"/>
    <w:rsid w:val="00D3389C"/>
    <w:rsid w:val="00D340B9"/>
    <w:rsid w:val="00D54F9E"/>
    <w:rsid w:val="00D62E15"/>
    <w:rsid w:val="00D736A3"/>
    <w:rsid w:val="00D960F6"/>
    <w:rsid w:val="00D9627A"/>
    <w:rsid w:val="00DA694F"/>
    <w:rsid w:val="00DE5249"/>
    <w:rsid w:val="00E015AF"/>
    <w:rsid w:val="00E133F7"/>
    <w:rsid w:val="00E13AB6"/>
    <w:rsid w:val="00E23598"/>
    <w:rsid w:val="00E265CB"/>
    <w:rsid w:val="00E40208"/>
    <w:rsid w:val="00E43D21"/>
    <w:rsid w:val="00E83663"/>
    <w:rsid w:val="00EA0C3E"/>
    <w:rsid w:val="00EA73FB"/>
    <w:rsid w:val="00F0794D"/>
    <w:rsid w:val="00F24922"/>
    <w:rsid w:val="00F2773B"/>
    <w:rsid w:val="00F456C6"/>
    <w:rsid w:val="00F56C25"/>
    <w:rsid w:val="00FE2DC4"/>
    <w:rsid w:val="00FF071F"/>
    <w:rsid w:val="00FF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9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7098C"/>
    <w:pPr>
      <w:shd w:val="clear" w:color="auto" w:fill="000080"/>
    </w:pPr>
    <w:rPr>
      <w:rFonts w:ascii="Tahoma" w:hAnsi="Tahoma" w:cs="Tahoma"/>
    </w:rPr>
  </w:style>
  <w:style w:type="character" w:styleId="Hyperlink">
    <w:name w:val="Hyperlink"/>
    <w:basedOn w:val="DefaultParagraphFont"/>
    <w:rsid w:val="00227059"/>
    <w:rPr>
      <w:color w:val="0000FF"/>
      <w:u w:val="single"/>
    </w:rPr>
  </w:style>
  <w:style w:type="paragraph" w:styleId="BalloonText">
    <w:name w:val="Balloon Text"/>
    <w:basedOn w:val="Normal"/>
    <w:semiHidden/>
    <w:rsid w:val="0088296D"/>
    <w:rPr>
      <w:rFonts w:ascii="Tahoma" w:hAnsi="Tahoma" w:cs="Tahoma"/>
      <w:sz w:val="16"/>
      <w:szCs w:val="16"/>
    </w:rPr>
  </w:style>
  <w:style w:type="paragraph" w:customStyle="1" w:styleId="msolistparagraph0">
    <w:name w:val="msolistparagraph"/>
    <w:basedOn w:val="Normal"/>
    <w:rsid w:val="007C7BC7"/>
    <w:pPr>
      <w:ind w:left="720"/>
    </w:pPr>
  </w:style>
  <w:style w:type="paragraph" w:styleId="ListParagraph">
    <w:name w:val="List Paragraph"/>
    <w:basedOn w:val="Normal"/>
    <w:uiPriority w:val="1"/>
    <w:qFormat/>
    <w:rsid w:val="00AF6E4A"/>
    <w:pPr>
      <w:ind w:left="720"/>
      <w:contextualSpacing/>
    </w:pPr>
  </w:style>
  <w:style w:type="paragraph" w:styleId="NoSpacing">
    <w:name w:val="No Spacing"/>
    <w:uiPriority w:val="1"/>
    <w:qFormat/>
    <w:rsid w:val="00B0603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9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7098C"/>
    <w:pPr>
      <w:shd w:val="clear" w:color="auto" w:fill="000080"/>
    </w:pPr>
    <w:rPr>
      <w:rFonts w:ascii="Tahoma" w:hAnsi="Tahoma" w:cs="Tahoma"/>
    </w:rPr>
  </w:style>
  <w:style w:type="character" w:styleId="Hyperlink">
    <w:name w:val="Hyperlink"/>
    <w:basedOn w:val="DefaultParagraphFont"/>
    <w:rsid w:val="00227059"/>
    <w:rPr>
      <w:color w:val="0000FF"/>
      <w:u w:val="single"/>
    </w:rPr>
  </w:style>
  <w:style w:type="paragraph" w:styleId="BalloonText">
    <w:name w:val="Balloon Text"/>
    <w:basedOn w:val="Normal"/>
    <w:semiHidden/>
    <w:rsid w:val="0088296D"/>
    <w:rPr>
      <w:rFonts w:ascii="Tahoma" w:hAnsi="Tahoma" w:cs="Tahoma"/>
      <w:sz w:val="16"/>
      <w:szCs w:val="16"/>
    </w:rPr>
  </w:style>
  <w:style w:type="paragraph" w:customStyle="1" w:styleId="msolistparagraph0">
    <w:name w:val="msolistparagraph"/>
    <w:basedOn w:val="Normal"/>
    <w:rsid w:val="007C7BC7"/>
    <w:pPr>
      <w:ind w:left="720"/>
    </w:pPr>
  </w:style>
  <w:style w:type="paragraph" w:styleId="ListParagraph">
    <w:name w:val="List Paragraph"/>
    <w:basedOn w:val="Normal"/>
    <w:uiPriority w:val="1"/>
    <w:qFormat/>
    <w:rsid w:val="00AF6E4A"/>
    <w:pPr>
      <w:ind w:left="720"/>
      <w:contextualSpacing/>
    </w:pPr>
  </w:style>
  <w:style w:type="paragraph" w:styleId="NoSpacing">
    <w:name w:val="No Spacing"/>
    <w:uiPriority w:val="1"/>
    <w:qFormat/>
    <w:rsid w:val="00B0603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59526">
      <w:bodyDiv w:val="1"/>
      <w:marLeft w:val="0"/>
      <w:marRight w:val="0"/>
      <w:marTop w:val="0"/>
      <w:marBottom w:val="0"/>
      <w:divBdr>
        <w:top w:val="none" w:sz="0" w:space="0" w:color="auto"/>
        <w:left w:val="none" w:sz="0" w:space="0" w:color="auto"/>
        <w:bottom w:val="none" w:sz="0" w:space="0" w:color="auto"/>
        <w:right w:val="none" w:sz="0" w:space="0" w:color="auto"/>
      </w:divBdr>
    </w:div>
    <w:div w:id="321082654">
      <w:bodyDiv w:val="1"/>
      <w:marLeft w:val="0"/>
      <w:marRight w:val="0"/>
      <w:marTop w:val="0"/>
      <w:marBottom w:val="0"/>
      <w:divBdr>
        <w:top w:val="none" w:sz="0" w:space="0" w:color="auto"/>
        <w:left w:val="none" w:sz="0" w:space="0" w:color="auto"/>
        <w:bottom w:val="none" w:sz="0" w:space="0" w:color="auto"/>
        <w:right w:val="none" w:sz="0" w:space="0" w:color="auto"/>
      </w:divBdr>
    </w:div>
    <w:div w:id="1400135188">
      <w:bodyDiv w:val="1"/>
      <w:marLeft w:val="0"/>
      <w:marRight w:val="0"/>
      <w:marTop w:val="0"/>
      <w:marBottom w:val="0"/>
      <w:divBdr>
        <w:top w:val="none" w:sz="0" w:space="0" w:color="auto"/>
        <w:left w:val="none" w:sz="0" w:space="0" w:color="auto"/>
        <w:bottom w:val="none" w:sz="0" w:space="0" w:color="auto"/>
        <w:right w:val="none" w:sz="0" w:space="0" w:color="auto"/>
      </w:divBdr>
    </w:div>
    <w:div w:id="209724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yorscaucus.org" TargetMode="External"/><Relationship Id="rId13" Type="http://schemas.openxmlformats.org/officeDocument/2006/relationships/hyperlink" Target="mailto:jholland@villageoffrankfort.com" TargetMode="External"/><Relationship Id="rId3" Type="http://schemas.microsoft.com/office/2007/relationships/stylesWithEffects" Target="stylesWithEffects.xml"/><Relationship Id="rId7" Type="http://schemas.openxmlformats.org/officeDocument/2006/relationships/hyperlink" Target="http://www.mayorscaucus.org" TargetMode="External"/><Relationship Id="rId12" Type="http://schemas.openxmlformats.org/officeDocument/2006/relationships/hyperlink" Target="http://www.mayorscaucu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ayorscaucus.org" TargetMode="External"/><Relationship Id="rId5" Type="http://schemas.openxmlformats.org/officeDocument/2006/relationships/webSettings" Target="webSettings.xml"/><Relationship Id="rId15" Type="http://schemas.openxmlformats.org/officeDocument/2006/relationships/hyperlink" Target="http://www.mayorscaucus.org"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mayorscaucu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ennett\Application%20Data\Microsoft\Templates\MMC%20Letterhead%20-%20Offic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MMC Letterhead - Officers</Template>
  <TotalTime>0</TotalTime>
  <Pages>3</Pages>
  <Words>8330</Words>
  <Characters>47483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lpstr>
    </vt:vector>
  </TitlesOfParts>
  <Company>Mayors Caucus</Company>
  <LinksUpToDate>false</LinksUpToDate>
  <CharactersWithSpaces>55702</CharactersWithSpaces>
  <SharedDoc>false</SharedDoc>
  <HLinks>
    <vt:vector size="6" baseType="variant">
      <vt:variant>
        <vt:i4>6094932</vt:i4>
      </vt:variant>
      <vt:variant>
        <vt:i4>0</vt:i4>
      </vt:variant>
      <vt:variant>
        <vt:i4>0</vt:i4>
      </vt:variant>
      <vt:variant>
        <vt:i4>5</vt:i4>
      </vt:variant>
      <vt:variant>
        <vt:lpwstr>http://www.mayorscaucus.org/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Mayors Caucus</dc:creator>
  <cp:lastModifiedBy>Edith Makra</cp:lastModifiedBy>
  <cp:revision>2</cp:revision>
  <cp:lastPrinted>2016-07-08T18:39:00Z</cp:lastPrinted>
  <dcterms:created xsi:type="dcterms:W3CDTF">2016-11-10T22:46:00Z</dcterms:created>
  <dcterms:modified xsi:type="dcterms:W3CDTF">2016-11-10T22:46:00Z</dcterms:modified>
</cp:coreProperties>
</file>